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60" w:type="dxa"/>
        <w:tblInd w:w="108" w:type="dxa"/>
        <w:tblLayout w:type="fixed"/>
        <w:tblLook w:val="0000" w:firstRow="0" w:lastRow="0" w:firstColumn="0" w:lastColumn="0" w:noHBand="0" w:noVBand="0"/>
      </w:tblPr>
      <w:tblGrid>
        <w:gridCol w:w="2700"/>
        <w:gridCol w:w="479"/>
        <w:gridCol w:w="6181"/>
      </w:tblGrid>
      <w:tr w:rsidR="00FB6921" w:rsidRPr="00BC0132" w14:paraId="302D72D6" w14:textId="77777777" w:rsidTr="00CE5288">
        <w:tc>
          <w:tcPr>
            <w:tcW w:w="2700" w:type="dxa"/>
          </w:tcPr>
          <w:p w14:paraId="1D358B36" w14:textId="77777777" w:rsidR="00FB6921" w:rsidRPr="00BC0132" w:rsidRDefault="006D633A" w:rsidP="006D633A">
            <w:pPr>
              <w:jc w:val="center"/>
              <w:rPr>
                <w:b/>
                <w:sz w:val="24"/>
                <w:szCs w:val="24"/>
                <w:lang w:val="nl-NL"/>
              </w:rPr>
            </w:pPr>
            <w:r w:rsidRPr="00926CDA">
              <w:rPr>
                <w:b/>
                <w:sz w:val="27"/>
                <w:szCs w:val="27"/>
              </w:rPr>
              <w:t>BỘ TƯ PHÁP</w:t>
            </w:r>
          </w:p>
        </w:tc>
        <w:tc>
          <w:tcPr>
            <w:tcW w:w="479" w:type="dxa"/>
          </w:tcPr>
          <w:p w14:paraId="2A2A5868" w14:textId="77777777" w:rsidR="00FB6921" w:rsidRPr="00BC0132" w:rsidRDefault="00FB6921" w:rsidP="00CE5288">
            <w:pPr>
              <w:jc w:val="center"/>
              <w:rPr>
                <w:sz w:val="24"/>
                <w:szCs w:val="24"/>
                <w:lang w:val="nl-NL"/>
              </w:rPr>
            </w:pPr>
          </w:p>
        </w:tc>
        <w:tc>
          <w:tcPr>
            <w:tcW w:w="6181" w:type="dxa"/>
          </w:tcPr>
          <w:p w14:paraId="358E53B1" w14:textId="77777777" w:rsidR="00FB6921" w:rsidRPr="00BC0132" w:rsidRDefault="00FB6921" w:rsidP="00CE5288">
            <w:pPr>
              <w:jc w:val="center"/>
              <w:rPr>
                <w:b/>
                <w:sz w:val="24"/>
                <w:szCs w:val="24"/>
                <w:lang w:val="nl-NL"/>
              </w:rPr>
            </w:pPr>
            <w:r w:rsidRPr="00BC0132">
              <w:rPr>
                <w:b/>
                <w:sz w:val="24"/>
                <w:szCs w:val="24"/>
                <w:lang w:val="nl-NL"/>
              </w:rPr>
              <w:t>CỘNG HOÀ XÃ HỘI CHỦ NGHĨA VIỆT NAM</w:t>
            </w:r>
          </w:p>
        </w:tc>
      </w:tr>
      <w:tr w:rsidR="00FB6921" w:rsidRPr="00BC0132" w14:paraId="191B2218" w14:textId="77777777" w:rsidTr="00CE5288">
        <w:tc>
          <w:tcPr>
            <w:tcW w:w="2700" w:type="dxa"/>
          </w:tcPr>
          <w:p w14:paraId="5A9B44CC" w14:textId="77777777" w:rsidR="00FB6921" w:rsidRPr="00BC0132" w:rsidRDefault="001E1169" w:rsidP="003A61CC">
            <w:pPr>
              <w:rPr>
                <w:b/>
                <w:bCs/>
                <w:sz w:val="24"/>
                <w:szCs w:val="24"/>
                <w:lang w:val="nl-NL"/>
              </w:rPr>
            </w:pPr>
            <w:r>
              <w:rPr>
                <w:b/>
                <w:bCs/>
                <w:noProof/>
                <w:sz w:val="24"/>
                <w:szCs w:val="24"/>
              </w:rPr>
              <mc:AlternateContent>
                <mc:Choice Requires="wps">
                  <w:drawing>
                    <wp:anchor distT="0" distB="0" distL="114300" distR="114300" simplePos="0" relativeHeight="251660288" behindDoc="0" locked="0" layoutInCell="1" allowOverlap="1" wp14:anchorId="7154A45B" wp14:editId="573222E1">
                      <wp:simplePos x="0" y="0"/>
                      <wp:positionH relativeFrom="column">
                        <wp:posOffset>508000</wp:posOffset>
                      </wp:positionH>
                      <wp:positionV relativeFrom="paragraph">
                        <wp:posOffset>90805</wp:posOffset>
                      </wp:positionV>
                      <wp:extent cx="551815" cy="0"/>
                      <wp:effectExtent l="8890" t="6350" r="10795" b="1270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8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B547BE" id="_x0000_t32" coordsize="21600,21600" o:spt="32" o:oned="t" path="m,l21600,21600e" filled="f">
                      <v:path arrowok="t" fillok="f" o:connecttype="none"/>
                      <o:lock v:ext="edit" shapetype="t"/>
                    </v:shapetype>
                    <v:shape id="AutoShape 5" o:spid="_x0000_s1026" type="#_x0000_t32" style="position:absolute;margin-left:40pt;margin-top:7.15pt;width:43.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"/>
                  </w:pict>
                </mc:Fallback>
              </mc:AlternateContent>
            </w:r>
          </w:p>
        </w:tc>
        <w:tc>
          <w:tcPr>
            <w:tcW w:w="479" w:type="dxa"/>
          </w:tcPr>
          <w:p w14:paraId="11AB23C6" w14:textId="77777777" w:rsidR="00FB6921" w:rsidRPr="00BC0132" w:rsidRDefault="00FB6921" w:rsidP="00CE5288">
            <w:pPr>
              <w:jc w:val="center"/>
              <w:rPr>
                <w:sz w:val="27"/>
                <w:szCs w:val="27"/>
                <w:lang w:val="nl-NL"/>
              </w:rPr>
            </w:pPr>
          </w:p>
        </w:tc>
        <w:tc>
          <w:tcPr>
            <w:tcW w:w="6181" w:type="dxa"/>
          </w:tcPr>
          <w:p w14:paraId="6D88185A" w14:textId="77777777" w:rsidR="00FB6921" w:rsidRPr="00BC0132" w:rsidRDefault="00FB6921" w:rsidP="00CE5288">
            <w:pPr>
              <w:jc w:val="center"/>
              <w:rPr>
                <w:b/>
                <w:lang w:val="nl-NL"/>
              </w:rPr>
            </w:pPr>
            <w:r w:rsidRPr="00BC0132">
              <w:rPr>
                <w:b/>
                <w:lang w:val="nl-NL"/>
              </w:rPr>
              <w:t>Độc lập - Tự do - Hạnh phúc</w:t>
            </w:r>
          </w:p>
        </w:tc>
      </w:tr>
      <w:tr w:rsidR="00FB6921" w:rsidRPr="00BC0132" w14:paraId="3EE215D4" w14:textId="77777777" w:rsidTr="00CE5288">
        <w:tc>
          <w:tcPr>
            <w:tcW w:w="2700" w:type="dxa"/>
          </w:tcPr>
          <w:p w14:paraId="40F7ADB0" w14:textId="77777777" w:rsidR="00FB6921" w:rsidRPr="00BC0132" w:rsidRDefault="00FB6921" w:rsidP="00CE5288">
            <w:pPr>
              <w:pStyle w:val="Heading3"/>
              <w:rPr>
                <w:rFonts w:ascii="Times New Roman" w:hAnsi="Times New Roman"/>
                <w:b w:val="0"/>
                <w:sz w:val="26"/>
                <w:szCs w:val="26"/>
                <w:lang w:val="nl-NL"/>
              </w:rPr>
            </w:pPr>
          </w:p>
          <w:p w14:paraId="78CF10E6" w14:textId="77777777" w:rsidR="00FB6921" w:rsidRPr="00BC0132" w:rsidRDefault="00FB6921" w:rsidP="00555880">
            <w:pPr>
              <w:pStyle w:val="Heading3"/>
              <w:rPr>
                <w:rFonts w:ascii="Times New Roman" w:hAnsi="Times New Roman"/>
                <w:b w:val="0"/>
                <w:sz w:val="26"/>
                <w:szCs w:val="26"/>
                <w:lang w:val="nl-NL"/>
              </w:rPr>
            </w:pPr>
            <w:r w:rsidRPr="00BC0132">
              <w:rPr>
                <w:rFonts w:ascii="Times New Roman" w:hAnsi="Times New Roman"/>
                <w:b w:val="0"/>
                <w:sz w:val="26"/>
                <w:szCs w:val="26"/>
                <w:lang w:val="nl-NL"/>
              </w:rPr>
              <w:t>Số:</w:t>
            </w:r>
            <w:r w:rsidR="005E64A3">
              <w:rPr>
                <w:rFonts w:ascii="Times New Roman" w:hAnsi="Times New Roman"/>
                <w:b w:val="0"/>
                <w:sz w:val="26"/>
                <w:szCs w:val="26"/>
                <w:lang w:val="nl-NL"/>
              </w:rPr>
              <w:t xml:space="preserve"> </w:t>
            </w:r>
            <w:r w:rsidR="00555880">
              <w:rPr>
                <w:rFonts w:ascii="Times New Roman" w:hAnsi="Times New Roman"/>
                <w:b w:val="0"/>
                <w:sz w:val="26"/>
                <w:szCs w:val="26"/>
                <w:lang w:val="nl-NL"/>
              </w:rPr>
              <w:t xml:space="preserve">        </w:t>
            </w:r>
            <w:r w:rsidRPr="00BC0132">
              <w:rPr>
                <w:rFonts w:ascii="Times New Roman" w:hAnsi="Times New Roman"/>
                <w:b w:val="0"/>
                <w:sz w:val="26"/>
                <w:szCs w:val="26"/>
                <w:lang w:val="nl-NL"/>
              </w:rPr>
              <w:t>/TTr-</w:t>
            </w:r>
            <w:r w:rsidR="006D633A">
              <w:rPr>
                <w:rFonts w:ascii="Times New Roman" w:hAnsi="Times New Roman"/>
                <w:b w:val="0"/>
                <w:sz w:val="26"/>
                <w:szCs w:val="26"/>
                <w:lang w:val="nl-NL"/>
              </w:rPr>
              <w:t>BTP</w:t>
            </w:r>
          </w:p>
        </w:tc>
        <w:tc>
          <w:tcPr>
            <w:tcW w:w="479" w:type="dxa"/>
          </w:tcPr>
          <w:p w14:paraId="3AC85133" w14:textId="77777777" w:rsidR="00FB6921" w:rsidRPr="00BC0132" w:rsidRDefault="00FB6921" w:rsidP="00CE5288">
            <w:pPr>
              <w:jc w:val="center"/>
              <w:rPr>
                <w:sz w:val="27"/>
                <w:szCs w:val="27"/>
                <w:lang w:val="nl-NL"/>
              </w:rPr>
            </w:pPr>
          </w:p>
        </w:tc>
        <w:tc>
          <w:tcPr>
            <w:tcW w:w="6181" w:type="dxa"/>
          </w:tcPr>
          <w:p w14:paraId="31DFDEEE" w14:textId="77777777" w:rsidR="00F43570" w:rsidRPr="00BC0132" w:rsidRDefault="001E1169" w:rsidP="00F43570">
            <w:pPr>
              <w:jc w:val="center"/>
              <w:rPr>
                <w:i/>
                <w:lang w:val="nl-NL"/>
              </w:rPr>
            </w:pPr>
            <w:r>
              <w:rPr>
                <w:i/>
                <w:noProof/>
              </w:rPr>
              <mc:AlternateContent>
                <mc:Choice Requires="wps">
                  <w:drawing>
                    <wp:anchor distT="4294967294" distB="4294967294" distL="114300" distR="114300" simplePos="0" relativeHeight="251658240" behindDoc="0" locked="0" layoutInCell="1" allowOverlap="1" wp14:anchorId="3970FA44" wp14:editId="3E3DC517">
                      <wp:simplePos x="0" y="0"/>
                      <wp:positionH relativeFrom="column">
                        <wp:posOffset>824230</wp:posOffset>
                      </wp:positionH>
                      <wp:positionV relativeFrom="paragraph">
                        <wp:posOffset>53339</wp:posOffset>
                      </wp:positionV>
                      <wp:extent cx="2138680" cy="0"/>
                      <wp:effectExtent l="0" t="0" r="1397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86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7CAB0B1" id="Straight Arrow Connector 2" o:spid="_x0000_s1026" type="#_x0000_t32" style="position:absolute;margin-left:64.9pt;margin-top:4.2pt;width:168.4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"/>
                  </w:pict>
                </mc:Fallback>
              </mc:AlternateContent>
            </w:r>
          </w:p>
          <w:p w14:paraId="74781C49" w14:textId="77777777" w:rsidR="00FB6921" w:rsidRPr="00BC0132" w:rsidRDefault="009A783A" w:rsidP="00A205EA">
            <w:pPr>
              <w:jc w:val="center"/>
              <w:rPr>
                <w:b/>
                <w:bCs/>
                <w:i/>
                <w:sz w:val="27"/>
                <w:szCs w:val="27"/>
                <w:lang w:val="nl-NL"/>
              </w:rPr>
            </w:pPr>
            <w:r w:rsidRPr="00BC0132">
              <w:rPr>
                <w:i/>
                <w:lang w:val="nl-NL"/>
              </w:rPr>
              <w:t>Hà Nội, ngày</w:t>
            </w:r>
            <w:r w:rsidR="005E64A3">
              <w:rPr>
                <w:i/>
                <w:lang w:val="nl-NL"/>
              </w:rPr>
              <w:t xml:space="preserve"> </w:t>
            </w:r>
            <w:r w:rsidR="006D633A">
              <w:rPr>
                <w:i/>
                <w:lang w:val="nl-NL"/>
              </w:rPr>
              <w:t xml:space="preserve">   </w:t>
            </w:r>
            <w:r w:rsidR="00105A68">
              <w:rPr>
                <w:i/>
                <w:lang w:val="nl-NL"/>
              </w:rPr>
              <w:t xml:space="preserve"> </w:t>
            </w:r>
            <w:r w:rsidR="00F36988" w:rsidRPr="00BC0132">
              <w:rPr>
                <w:i/>
                <w:lang w:val="nl-NL"/>
              </w:rPr>
              <w:t xml:space="preserve">tháng </w:t>
            </w:r>
            <w:r w:rsidR="00A205EA">
              <w:rPr>
                <w:i/>
                <w:lang w:val="nl-NL"/>
              </w:rPr>
              <w:t xml:space="preserve">    </w:t>
            </w:r>
            <w:r w:rsidR="00FB6921" w:rsidRPr="00BC0132">
              <w:rPr>
                <w:i/>
                <w:lang w:val="nl-NL"/>
              </w:rPr>
              <w:t xml:space="preserve">năm </w:t>
            </w:r>
            <w:r w:rsidRPr="00BC0132">
              <w:rPr>
                <w:i/>
                <w:lang w:val="nl-NL"/>
              </w:rPr>
              <w:t>2022</w:t>
            </w:r>
          </w:p>
        </w:tc>
      </w:tr>
    </w:tbl>
    <w:p w14:paraId="026C42DB" w14:textId="77777777" w:rsidR="00FB6921" w:rsidRPr="00BC0132" w:rsidRDefault="00FB6921" w:rsidP="00FB6921">
      <w:pPr>
        <w:tabs>
          <w:tab w:val="left" w:pos="2673"/>
        </w:tabs>
        <w:jc w:val="center"/>
        <w:rPr>
          <w:b/>
          <w:sz w:val="4"/>
          <w:lang w:val="nl-NL"/>
        </w:rPr>
      </w:pPr>
    </w:p>
    <w:p w14:paraId="0E4D8110" w14:textId="77777777" w:rsidR="00FB6921" w:rsidRPr="00BC0132" w:rsidRDefault="00FB6921" w:rsidP="00220007">
      <w:pPr>
        <w:jc w:val="center"/>
        <w:rPr>
          <w:b/>
          <w:lang w:val="nl-NL"/>
        </w:rPr>
      </w:pPr>
    </w:p>
    <w:p w14:paraId="4E5CEA74" w14:textId="77777777" w:rsidR="003C237D" w:rsidRDefault="003C237D" w:rsidP="00220007">
      <w:pPr>
        <w:jc w:val="center"/>
        <w:rPr>
          <w:b/>
          <w:lang w:val="nl-NL"/>
        </w:rPr>
      </w:pPr>
    </w:p>
    <w:p w14:paraId="5D9B31FD" w14:textId="77777777" w:rsidR="006116A5" w:rsidRPr="00BC0132" w:rsidRDefault="006116A5" w:rsidP="00220007">
      <w:pPr>
        <w:jc w:val="center"/>
        <w:rPr>
          <w:b/>
          <w:lang w:val="nl-NL"/>
        </w:rPr>
      </w:pPr>
    </w:p>
    <w:p w14:paraId="25D9AC8D" w14:textId="77777777" w:rsidR="00FB6921" w:rsidRPr="00BC0132" w:rsidRDefault="00FB6921" w:rsidP="00220007">
      <w:pPr>
        <w:jc w:val="center"/>
        <w:rPr>
          <w:b/>
          <w:lang w:val="nl-NL"/>
        </w:rPr>
      </w:pPr>
      <w:r w:rsidRPr="00BC0132">
        <w:rPr>
          <w:b/>
          <w:lang w:val="nl-NL"/>
        </w:rPr>
        <w:t>TỜ TRÌNH</w:t>
      </w:r>
    </w:p>
    <w:p w14:paraId="2ABD5772" w14:textId="77777777" w:rsidR="00BF26DF" w:rsidRDefault="006D633A" w:rsidP="006D633A">
      <w:pPr>
        <w:pStyle w:val="NormalWeb"/>
        <w:spacing w:before="0" w:beforeAutospacing="0" w:after="0" w:afterAutospacing="0"/>
        <w:jc w:val="center"/>
        <w:rPr>
          <w:b/>
          <w:sz w:val="28"/>
          <w:szCs w:val="28"/>
        </w:rPr>
      </w:pPr>
      <w:r w:rsidRPr="00555880">
        <w:rPr>
          <w:b/>
          <w:sz w:val="28"/>
          <w:szCs w:val="28"/>
          <w:lang w:val="nl-NL"/>
        </w:rPr>
        <w:t>Dự thảo</w:t>
      </w:r>
      <w:r>
        <w:rPr>
          <w:b/>
          <w:lang w:val="nl-NL"/>
        </w:rPr>
        <w:t xml:space="preserve"> </w:t>
      </w:r>
      <w:r w:rsidR="00555880">
        <w:rPr>
          <w:b/>
          <w:sz w:val="28"/>
          <w:szCs w:val="28"/>
        </w:rPr>
        <w:t>Nghị</w:t>
      </w:r>
      <w:r w:rsidRPr="00926CDA">
        <w:rPr>
          <w:b/>
          <w:sz w:val="28"/>
          <w:szCs w:val="28"/>
        </w:rPr>
        <w:t xml:space="preserve"> định của Chính phủ </w:t>
      </w:r>
    </w:p>
    <w:p w14:paraId="225B4A94" w14:textId="1EB52AA6" w:rsidR="006D633A" w:rsidRPr="00D619F2" w:rsidRDefault="00D619F2" w:rsidP="00D619F2">
      <w:pPr>
        <w:pStyle w:val="NormalWeb"/>
        <w:spacing w:before="0" w:beforeAutospacing="0" w:after="0" w:afterAutospacing="0"/>
        <w:jc w:val="center"/>
        <w:rPr>
          <w:b/>
          <w:spacing w:val="-6"/>
        </w:rPr>
      </w:pPr>
      <w:r>
        <w:rPr>
          <w:b/>
          <w:spacing w:val="-6"/>
          <w:sz w:val="28"/>
          <w:szCs w:val="28"/>
        </w:rPr>
        <w:tab/>
      </w:r>
      <w:r w:rsidR="006D633A" w:rsidRPr="00926CDA">
        <w:rPr>
          <w:b/>
          <w:spacing w:val="-6"/>
          <w:sz w:val="28"/>
          <w:szCs w:val="28"/>
        </w:rPr>
        <w:t xml:space="preserve">bãi bỏ </w:t>
      </w:r>
      <w:r w:rsidR="006D633A" w:rsidRPr="00D619F2">
        <w:rPr>
          <w:b/>
          <w:noProof/>
          <w:spacing w:val="-6"/>
          <w:sz w:val="28"/>
          <w:szCs w:val="28"/>
        </w:rPr>
        <mc:AlternateContent>
          <mc:Choice Requires="wps">
            <w:drawing>
              <wp:anchor distT="0" distB="0" distL="114300" distR="114300" simplePos="0" relativeHeight="251662336" behindDoc="0" locked="0" layoutInCell="1" allowOverlap="1" wp14:anchorId="4AC18BBE" wp14:editId="7E1ADDFF">
                <wp:simplePos x="0" y="0"/>
                <wp:positionH relativeFrom="column">
                  <wp:posOffset>2034540</wp:posOffset>
                </wp:positionH>
                <wp:positionV relativeFrom="paragraph">
                  <wp:posOffset>281305</wp:posOffset>
                </wp:positionV>
                <wp:extent cx="1704975" cy="0"/>
                <wp:effectExtent l="9525" t="7620" r="9525" b="1143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A39A4F" id="Straight Arrow Connector 4" o:spid="_x0000_s1026" type="#_x0000_t32" style="position:absolute;margin-left:160.2pt;margin-top:22.15pt;width:134.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"/>
            </w:pict>
          </mc:Fallback>
        </mc:AlternateContent>
      </w:r>
      <w:r w:rsidR="006D633A" w:rsidRPr="00BF26DF">
        <w:rPr>
          <w:b/>
          <w:spacing w:val="-6"/>
          <w:sz w:val="28"/>
          <w:szCs w:val="28"/>
        </w:rPr>
        <w:t>một số văn bản quy phạm pháp luật do Chính phủ ban hành</w:t>
      </w:r>
    </w:p>
    <w:p w14:paraId="2348D959" w14:textId="77777777" w:rsidR="006D633A" w:rsidRDefault="006D633A" w:rsidP="005B3473">
      <w:pPr>
        <w:tabs>
          <w:tab w:val="left" w:pos="2673"/>
        </w:tabs>
        <w:spacing w:before="120" w:after="120"/>
        <w:jc w:val="center"/>
        <w:rPr>
          <w:lang w:val="nl-NL"/>
        </w:rPr>
      </w:pPr>
    </w:p>
    <w:p w14:paraId="3CC6ED0B" w14:textId="77777777" w:rsidR="00E94E6F" w:rsidRPr="00BC0132" w:rsidRDefault="00FB6921" w:rsidP="005B3473">
      <w:pPr>
        <w:tabs>
          <w:tab w:val="left" w:pos="2673"/>
        </w:tabs>
        <w:spacing w:before="120" w:after="120"/>
        <w:jc w:val="center"/>
        <w:rPr>
          <w:lang w:val="sv-SE"/>
        </w:rPr>
      </w:pPr>
      <w:r w:rsidRPr="00BC0132">
        <w:rPr>
          <w:lang w:val="nl-NL"/>
        </w:rPr>
        <w:t xml:space="preserve">Kính gửi: </w:t>
      </w:r>
      <w:r w:rsidR="00B464C7" w:rsidRPr="00BC0132">
        <w:rPr>
          <w:lang w:val="sv-SE"/>
        </w:rPr>
        <w:t>Chính phủ</w:t>
      </w:r>
      <w:r w:rsidR="007E0E68" w:rsidRPr="00BC0132">
        <w:rPr>
          <w:lang w:val="sv-SE"/>
        </w:rPr>
        <w:t xml:space="preserve"> </w:t>
      </w:r>
    </w:p>
    <w:p w14:paraId="3680A44D" w14:textId="77777777" w:rsidR="00C51E84" w:rsidRPr="00BC0132" w:rsidRDefault="00C51E84" w:rsidP="005B3473">
      <w:pPr>
        <w:spacing w:before="120"/>
        <w:ind w:firstLine="567"/>
        <w:jc w:val="both"/>
        <w:rPr>
          <w:sz w:val="12"/>
          <w:lang w:val="sv-SE"/>
        </w:rPr>
      </w:pPr>
    </w:p>
    <w:p w14:paraId="002BE7A2" w14:textId="77777777" w:rsidR="00A81EAF" w:rsidRPr="000E0C38" w:rsidRDefault="00A81EAF" w:rsidP="000E0C38">
      <w:pPr>
        <w:widowControl w:val="0"/>
        <w:tabs>
          <w:tab w:val="left" w:pos="0"/>
          <w:tab w:val="center" w:pos="1843"/>
        </w:tabs>
        <w:spacing w:before="120" w:after="120" w:line="312" w:lineRule="auto"/>
        <w:ind w:firstLine="709"/>
        <w:jc w:val="both"/>
        <w:rPr>
          <w:i/>
        </w:rPr>
      </w:pPr>
      <w:r w:rsidRPr="00926CDA">
        <w:t>Thực hiện Nghị quyết số 23/NQ-CP ngày 08/4/2018</w:t>
      </w:r>
      <w:r>
        <w:t xml:space="preserve"> của Chính phủ</w:t>
      </w:r>
      <w:r w:rsidRPr="00926CDA">
        <w:t xml:space="preserve"> về phiên họp Chính phủ thường kỳ tháng 3 năm 2018, trong đó Chính </w:t>
      </w:r>
      <w:r w:rsidRPr="002E6FDD">
        <w:t>phủ giao Bộ Tư pháp</w:t>
      </w:r>
      <w:r w:rsidRPr="00926CDA">
        <w:t xml:space="preserve"> chủ trì, phối hợp với các </w:t>
      </w:r>
      <w:r>
        <w:t>b</w:t>
      </w:r>
      <w:r w:rsidRPr="00926CDA">
        <w:t>ộ, cơ quan liên quan xây dựng văn bản quy phạm pháp luật</w:t>
      </w:r>
      <w:r>
        <w:t xml:space="preserve"> </w:t>
      </w:r>
      <w:r w:rsidRPr="00926CDA">
        <w:t xml:space="preserve">để chấm dứt hiệu lực các văn bản </w:t>
      </w:r>
      <w:r>
        <w:t xml:space="preserve">do </w:t>
      </w:r>
      <w:r w:rsidRPr="00926CDA">
        <w:t>Chính phủ ban hành không còn được áp dụng trên thực tế nhưng chưa có văn bản xác định hết hiệu lực, Bộ Tư pháp đ</w:t>
      </w:r>
      <w:r>
        <w:t>ã</w:t>
      </w:r>
      <w:r w:rsidRPr="00926CDA">
        <w:t xml:space="preserve"> chủ trì, phối hợp với các </w:t>
      </w:r>
      <w:r>
        <w:t>b</w:t>
      </w:r>
      <w:r w:rsidRPr="00926CDA">
        <w:t xml:space="preserve">ộ, ngành rà soát, tổng hợp các văn bản </w:t>
      </w:r>
      <w:r>
        <w:t>quy phạm pháp luật</w:t>
      </w:r>
      <w:r w:rsidRPr="00926CDA">
        <w:t xml:space="preserve"> do Chính phủ ban hành cần xử lý hiệu lực. Trên cơ sở đề xuất của các bộ, cơ quan, Bộ Tư pháp đã tổng hợp và xây dựng dự thảo </w:t>
      </w:r>
      <w:r w:rsidR="00555880">
        <w:t xml:space="preserve">Nghị định của </w:t>
      </w:r>
      <w:r w:rsidRPr="00926CDA">
        <w:t xml:space="preserve">Chính phủ bãi bỏ một số văn bản </w:t>
      </w:r>
      <w:r w:rsidRPr="000E0C38">
        <w:t>quy phạm pháp luật</w:t>
      </w:r>
      <w:r w:rsidRPr="00926CDA">
        <w:t xml:space="preserve"> do Chính phủ ban hành </w:t>
      </w:r>
      <w:r w:rsidRPr="000E0C38">
        <w:rPr>
          <w:i/>
        </w:rPr>
        <w:t xml:space="preserve">(sau đây gọi là dự thảo </w:t>
      </w:r>
      <w:r w:rsidR="00903439" w:rsidRPr="000E0C38">
        <w:rPr>
          <w:i/>
        </w:rPr>
        <w:t>Nghị</w:t>
      </w:r>
      <w:r w:rsidRPr="000E0C38">
        <w:rPr>
          <w:i/>
        </w:rPr>
        <w:t xml:space="preserve"> định).</w:t>
      </w:r>
    </w:p>
    <w:p w14:paraId="2F61D42C" w14:textId="77777777" w:rsidR="00A81EAF" w:rsidRPr="00926CDA" w:rsidRDefault="00A81EAF" w:rsidP="000E0C38">
      <w:pPr>
        <w:widowControl w:val="0"/>
        <w:tabs>
          <w:tab w:val="left" w:pos="0"/>
          <w:tab w:val="center" w:pos="1843"/>
        </w:tabs>
        <w:spacing w:before="120" w:after="120" w:line="312" w:lineRule="auto"/>
        <w:ind w:firstLine="709"/>
        <w:jc w:val="both"/>
      </w:pPr>
      <w:r w:rsidRPr="00926CDA">
        <w:tab/>
        <w:t xml:space="preserve">Bộ Tư pháp xin báo cáo Chính phủ những nội dung cơ bản của dự thảo </w:t>
      </w:r>
      <w:r w:rsidR="00555880">
        <w:t>Nghị</w:t>
      </w:r>
      <w:r w:rsidRPr="00926CDA">
        <w:t xml:space="preserve"> định như</w:t>
      </w:r>
      <w:r w:rsidRPr="000E0C38">
        <w:t xml:space="preserve"> sau:</w:t>
      </w:r>
    </w:p>
    <w:p w14:paraId="571556CE" w14:textId="77777777" w:rsidR="00F02321" w:rsidRPr="00BC0132" w:rsidRDefault="00F02321" w:rsidP="00B94EAD">
      <w:pPr>
        <w:spacing w:before="120" w:after="120"/>
        <w:ind w:firstLine="709"/>
        <w:jc w:val="both"/>
        <w:rPr>
          <w:b/>
          <w:sz w:val="26"/>
          <w:szCs w:val="26"/>
          <w:lang w:val="nl-NL"/>
        </w:rPr>
      </w:pPr>
      <w:r w:rsidRPr="00BC0132">
        <w:rPr>
          <w:b/>
          <w:sz w:val="26"/>
          <w:szCs w:val="26"/>
          <w:lang w:val="nl-NL"/>
        </w:rPr>
        <w:t xml:space="preserve">I. SỰ CẦN THIẾT BAN HÀNH NGHỊ </w:t>
      </w:r>
      <w:r w:rsidR="00237436" w:rsidRPr="00BC0132">
        <w:rPr>
          <w:b/>
          <w:sz w:val="26"/>
          <w:szCs w:val="26"/>
          <w:lang w:val="nl-NL"/>
        </w:rPr>
        <w:t>ĐỊNH</w:t>
      </w:r>
    </w:p>
    <w:p w14:paraId="68AFF540" w14:textId="77777777" w:rsidR="00903439" w:rsidRPr="00926CDA" w:rsidRDefault="00903439" w:rsidP="000E0C38">
      <w:pPr>
        <w:widowControl w:val="0"/>
        <w:tabs>
          <w:tab w:val="left" w:pos="0"/>
          <w:tab w:val="center" w:pos="1843"/>
        </w:tabs>
        <w:spacing w:before="120" w:after="120" w:line="312" w:lineRule="auto"/>
        <w:ind w:firstLine="709"/>
        <w:jc w:val="both"/>
      </w:pPr>
      <w:r w:rsidRPr="00926CDA">
        <w:t xml:space="preserve">Thời gian qua, một số bộ, cơ quan ngang bộ đã thực hiện rà soát và phát hiện một số văn bản quy phạm pháp luật do Chính phủ ban hành không còn được áp dụng trên thực tế nhưng chưa có căn cứ pháp lý để xác định hết hiệu lực theo quy định tại các </w:t>
      </w:r>
      <w:r w:rsidRPr="00DA2ED2">
        <w:t xml:space="preserve">Luật Ban hành văn bản quy phạm pháp luật (năm 1996, </w:t>
      </w:r>
      <w:r w:rsidRPr="00926CDA">
        <w:t>năm 2008</w:t>
      </w:r>
      <w:r>
        <w:t xml:space="preserve">, </w:t>
      </w:r>
      <w:r w:rsidRPr="00926CDA">
        <w:t>năm 2015</w:t>
      </w:r>
      <w:r>
        <w:t xml:space="preserve"> và các Luật sửa đổi, bổ sung Luật Ban hành văn bản quy phạm pháp luật</w:t>
      </w:r>
      <w:r w:rsidRPr="00926CDA">
        <w:t>). Về nguyên tắc,</w:t>
      </w:r>
      <w:r>
        <w:t xml:space="preserve"> các văn bản này vẫn được xác định là “còn hiệu lực”.</w:t>
      </w:r>
      <w:r w:rsidRPr="00926CDA">
        <w:t xml:space="preserve"> Do đó, để </w:t>
      </w:r>
      <w:r w:rsidRPr="00DA2ED2">
        <w:t>bảo đảm</w:t>
      </w:r>
      <w:r w:rsidRPr="00926CDA">
        <w:t xml:space="preserve"> tính công khai, minh bạch của hệ </w:t>
      </w:r>
      <w:r w:rsidRPr="00DA2ED2">
        <w:t xml:space="preserve">thống pháp luật, đồng thời bảo đảm tuân thủ đúng quy định về hiệu lực của văn </w:t>
      </w:r>
      <w:r w:rsidRPr="000E0C38">
        <w:t xml:space="preserve">bản theo Luật Ban hành văn bản quy phạm pháp luật năm 2015 (được sửa đổi, bổ sung năm 2020), Nghị định số 34/2016/NĐ-CP ngày 14 tháng 5 năm 2016 của Chính phủ quy định chi tiết </w:t>
      </w:r>
      <w:r w:rsidRPr="000E0C38">
        <w:lastRenderedPageBreak/>
        <w:t>một số điều và biện pháp thi hành Luật Ban hành văn bản quy phạm pháp luật (được sửa đổi, bổ sung bởi Nghị định số 154/2020/NĐ-CP), việc ban hành văn bản để bãi bỏ các văn bản nêu trên là cần thiết.</w:t>
      </w:r>
      <w:r w:rsidRPr="00926CDA">
        <w:t xml:space="preserve"> </w:t>
      </w:r>
    </w:p>
    <w:p w14:paraId="41607EFA" w14:textId="77777777" w:rsidR="00903439" w:rsidRPr="00B06E0E" w:rsidRDefault="00903439" w:rsidP="00B06E0E">
      <w:pPr>
        <w:widowControl w:val="0"/>
        <w:tabs>
          <w:tab w:val="left" w:pos="0"/>
          <w:tab w:val="center" w:pos="1843"/>
        </w:tabs>
        <w:spacing w:before="120" w:after="120" w:line="312" w:lineRule="auto"/>
        <w:ind w:firstLine="709"/>
        <w:jc w:val="both"/>
      </w:pPr>
      <w:r>
        <w:t>Thực hiện</w:t>
      </w:r>
      <w:r w:rsidRPr="00926CDA">
        <w:t xml:space="preserve"> Nghị quyết số 23/NQ-CP, </w:t>
      </w:r>
      <w:r>
        <w:t>t</w:t>
      </w:r>
      <w:r w:rsidRPr="00926CDA">
        <w:t xml:space="preserve">rên cơ sở đề xuất của các bộ, cơ quan, Bộ Tư pháp đã tổng hợp và thấy rằng có </w:t>
      </w:r>
      <w:r w:rsidRPr="00B06E0E">
        <w:rPr>
          <w:b/>
        </w:rPr>
        <w:t>2</w:t>
      </w:r>
      <w:r w:rsidR="000E0C38" w:rsidRPr="00B06E0E">
        <w:rPr>
          <w:b/>
        </w:rPr>
        <w:t>1</w:t>
      </w:r>
      <w:r w:rsidRPr="0004283A">
        <w:t xml:space="preserve"> văn bản quy phạm pháp luật do Chính phủ ban hành</w:t>
      </w:r>
      <w:r w:rsidRPr="005C0521">
        <w:rPr>
          <w:vertAlign w:val="superscript"/>
        </w:rPr>
        <w:footnoteReference w:id="1"/>
      </w:r>
      <w:r w:rsidRPr="0004283A">
        <w:t xml:space="preserve"> cần được bãi bỏ toàn bộ</w:t>
      </w:r>
      <w:r w:rsidRPr="00B06E0E">
        <w:t xml:space="preserve"> </w:t>
      </w:r>
      <w:r w:rsidRPr="00B06E0E">
        <w:rPr>
          <w:i/>
        </w:rPr>
        <w:t xml:space="preserve">(Chi tiết xin xem tại Phụ lục kèm theo Tờ trình này). </w:t>
      </w:r>
    </w:p>
    <w:p w14:paraId="2DF417C9" w14:textId="77777777" w:rsidR="00FB6921" w:rsidRDefault="00FB6921" w:rsidP="006116A5">
      <w:pPr>
        <w:pStyle w:val="FootnoteText"/>
        <w:spacing w:before="120" w:beforeAutospacing="0" w:after="120" w:afterAutospacing="0" w:line="252" w:lineRule="auto"/>
        <w:ind w:firstLine="709"/>
        <w:rPr>
          <w:rFonts w:ascii="Times New Roman" w:hAnsi="Times New Roman"/>
          <w:b/>
          <w:color w:val="auto"/>
          <w:sz w:val="26"/>
          <w:szCs w:val="26"/>
          <w:lang w:val="nl-NL"/>
        </w:rPr>
      </w:pPr>
      <w:r w:rsidRPr="00BC0132">
        <w:rPr>
          <w:rFonts w:ascii="Times New Roman" w:hAnsi="Times New Roman"/>
          <w:b/>
          <w:color w:val="auto"/>
          <w:sz w:val="26"/>
          <w:szCs w:val="26"/>
          <w:lang w:val="nl-NL"/>
        </w:rPr>
        <w:t xml:space="preserve">II. MỤC ĐÍCH, QUAN ĐIỂM XÂY DỰNG </w:t>
      </w:r>
      <w:r w:rsidR="00DD69DB" w:rsidRPr="00BC0132">
        <w:rPr>
          <w:rFonts w:ascii="Times New Roman" w:hAnsi="Times New Roman"/>
          <w:b/>
          <w:color w:val="auto"/>
          <w:sz w:val="26"/>
          <w:szCs w:val="26"/>
          <w:lang w:val="nl-NL"/>
        </w:rPr>
        <w:t>NGHỊ ĐỊNH</w:t>
      </w:r>
    </w:p>
    <w:p w14:paraId="08414121" w14:textId="77777777" w:rsidR="000E0C38" w:rsidRPr="00BA3E68" w:rsidRDefault="000E0C38" w:rsidP="000E0C38">
      <w:pPr>
        <w:tabs>
          <w:tab w:val="left" w:pos="0"/>
          <w:tab w:val="left" w:pos="709"/>
        </w:tabs>
        <w:spacing w:before="120" w:after="120" w:line="312" w:lineRule="auto"/>
        <w:ind w:firstLine="709"/>
        <w:jc w:val="both"/>
        <w:rPr>
          <w:b/>
          <w:bCs/>
        </w:rPr>
      </w:pPr>
      <w:r w:rsidRPr="00BA3E68">
        <w:rPr>
          <w:b/>
          <w:bCs/>
        </w:rPr>
        <w:t>1. Mục đích</w:t>
      </w:r>
    </w:p>
    <w:p w14:paraId="4A6C50ED" w14:textId="77777777" w:rsidR="000E0C38" w:rsidRPr="00BA3E68" w:rsidRDefault="000E0C38" w:rsidP="000E0C38">
      <w:pPr>
        <w:tabs>
          <w:tab w:val="left" w:pos="0"/>
          <w:tab w:val="left" w:pos="709"/>
        </w:tabs>
        <w:spacing w:before="120" w:after="120" w:line="312" w:lineRule="auto"/>
        <w:ind w:firstLine="709"/>
        <w:jc w:val="both"/>
        <w:rPr>
          <w:spacing w:val="-2"/>
        </w:rPr>
      </w:pPr>
      <w:r w:rsidRPr="00BA3E68">
        <w:rPr>
          <w:bCs/>
        </w:rPr>
        <w:t>Xử lý hiệu lực của các văn bản quy phạm pháp luật đã không còn được áp dụng trên thực tế nhưng chưa có căn cứ xác định hết hiệu lực theo quy định của Luật Ban hành văn bản quy phạm pháp luật, nhằm đảm bảo tính công khai, minh bạch của hệ thống pháp luật.</w:t>
      </w:r>
    </w:p>
    <w:p w14:paraId="386967F1" w14:textId="77777777" w:rsidR="000E0C38" w:rsidRPr="00BA3E68" w:rsidRDefault="000E0C38" w:rsidP="000E0C38">
      <w:pPr>
        <w:tabs>
          <w:tab w:val="left" w:pos="0"/>
          <w:tab w:val="left" w:pos="709"/>
        </w:tabs>
        <w:spacing w:before="120" w:after="120" w:line="312" w:lineRule="auto"/>
        <w:ind w:firstLine="709"/>
        <w:jc w:val="both"/>
        <w:rPr>
          <w:b/>
          <w:bCs/>
        </w:rPr>
      </w:pPr>
      <w:r w:rsidRPr="00BA3E68">
        <w:rPr>
          <w:b/>
          <w:bCs/>
        </w:rPr>
        <w:t>2. Quan điểm xây dựng</w:t>
      </w:r>
    </w:p>
    <w:p w14:paraId="3EC56C35" w14:textId="77777777" w:rsidR="000E0C38" w:rsidRPr="00BA3E68" w:rsidRDefault="000E0C38" w:rsidP="000E0C38">
      <w:pPr>
        <w:tabs>
          <w:tab w:val="left" w:pos="0"/>
          <w:tab w:val="left" w:pos="709"/>
        </w:tabs>
        <w:spacing w:before="120" w:after="120" w:line="312" w:lineRule="auto"/>
        <w:ind w:firstLine="709"/>
        <w:jc w:val="both"/>
        <w:rPr>
          <w:bCs/>
        </w:rPr>
      </w:pPr>
      <w:r w:rsidRPr="00BA3E68">
        <w:rPr>
          <w:bCs/>
          <w:spacing w:val="-4"/>
        </w:rPr>
        <w:t xml:space="preserve">- </w:t>
      </w:r>
      <w:r w:rsidRPr="00BA3E68">
        <w:rPr>
          <w:bCs/>
        </w:rPr>
        <w:t xml:space="preserve">Rà soát, xác định chính xác, đầy đủ những nội dung cần bãi bỏ; </w:t>
      </w:r>
    </w:p>
    <w:p w14:paraId="36D4F70F" w14:textId="77777777" w:rsidR="000E0C38" w:rsidRPr="00BA3E68" w:rsidRDefault="000E0C38" w:rsidP="000E0C38">
      <w:pPr>
        <w:tabs>
          <w:tab w:val="left" w:pos="0"/>
          <w:tab w:val="left" w:pos="709"/>
        </w:tabs>
        <w:spacing w:before="120" w:after="120" w:line="312" w:lineRule="auto"/>
        <w:ind w:firstLine="709"/>
        <w:jc w:val="both"/>
        <w:rPr>
          <w:bCs/>
          <w:spacing w:val="4"/>
        </w:rPr>
      </w:pPr>
      <w:r w:rsidRPr="00BA3E68">
        <w:rPr>
          <w:bCs/>
          <w:spacing w:val="4"/>
        </w:rPr>
        <w:t xml:space="preserve">- Tuân thủ các quy định của Luật Ban hành văn bản quy phạm pháp luật </w:t>
      </w:r>
      <w:r w:rsidRPr="00EF09D7">
        <w:rPr>
          <w:bCs/>
        </w:rPr>
        <w:t>năm 2015 (được sửa đổi, bổ sung năm 2020) trong quá trình xây dựng Nghị định.</w:t>
      </w:r>
    </w:p>
    <w:p w14:paraId="2316D112" w14:textId="77777777" w:rsidR="0034446D" w:rsidRPr="00BC0132" w:rsidRDefault="00FB6921" w:rsidP="00081DEC">
      <w:pPr>
        <w:spacing w:before="120" w:after="120"/>
        <w:ind w:firstLine="720"/>
        <w:jc w:val="both"/>
        <w:rPr>
          <w:b/>
          <w:sz w:val="26"/>
          <w:szCs w:val="26"/>
          <w:lang w:val="nl-NL"/>
        </w:rPr>
      </w:pPr>
      <w:r w:rsidRPr="00BC0132">
        <w:rPr>
          <w:b/>
          <w:sz w:val="26"/>
          <w:szCs w:val="26"/>
          <w:lang w:val="nl-NL"/>
        </w:rPr>
        <w:t xml:space="preserve">III. QUÁ TRÌNH XÂY </w:t>
      </w:r>
      <w:r w:rsidR="00DD69DB" w:rsidRPr="00BC0132">
        <w:rPr>
          <w:b/>
          <w:sz w:val="26"/>
          <w:szCs w:val="26"/>
          <w:lang w:val="nl-NL"/>
        </w:rPr>
        <w:t xml:space="preserve">DỰNG DỰ </w:t>
      </w:r>
      <w:r w:rsidR="00FA15B5">
        <w:rPr>
          <w:b/>
          <w:sz w:val="26"/>
          <w:szCs w:val="26"/>
          <w:lang w:val="nl-NL"/>
        </w:rPr>
        <w:t>ÁN</w:t>
      </w:r>
      <w:r w:rsidR="00DD69DB" w:rsidRPr="00BC0132">
        <w:rPr>
          <w:b/>
          <w:sz w:val="26"/>
          <w:szCs w:val="26"/>
          <w:lang w:val="nl-NL"/>
        </w:rPr>
        <w:t xml:space="preserve"> NGHỊ ĐỊNH</w:t>
      </w:r>
    </w:p>
    <w:p w14:paraId="3D5F521E" w14:textId="77777777" w:rsidR="003257A1" w:rsidRPr="000E0C38" w:rsidRDefault="003257A1" w:rsidP="000E0C38">
      <w:pPr>
        <w:tabs>
          <w:tab w:val="left" w:pos="0"/>
          <w:tab w:val="left" w:pos="709"/>
        </w:tabs>
        <w:spacing w:before="120" w:after="120" w:line="312" w:lineRule="auto"/>
        <w:ind w:firstLine="709"/>
        <w:jc w:val="both"/>
        <w:rPr>
          <w:bCs/>
        </w:rPr>
      </w:pPr>
      <w:r w:rsidRPr="000E0C38">
        <w:rPr>
          <w:bCs/>
        </w:rPr>
        <w:t xml:space="preserve">Theo Nghị quyết số 23/NQ-CP, dự thảo </w:t>
      </w:r>
      <w:r w:rsidR="00994CD5" w:rsidRPr="000E0C38">
        <w:rPr>
          <w:bCs/>
        </w:rPr>
        <w:t>Nghị</w:t>
      </w:r>
      <w:r w:rsidRPr="000E0C38">
        <w:rPr>
          <w:bCs/>
        </w:rPr>
        <w:t xml:space="preserve"> định được soạn thảo theo trình tự, thủ tục rút gọn. Quá trình soạn thảo dự thảo </w:t>
      </w:r>
      <w:r w:rsidR="00994CD5" w:rsidRPr="000E0C38">
        <w:rPr>
          <w:bCs/>
        </w:rPr>
        <w:t>Nghị</w:t>
      </w:r>
      <w:r w:rsidRPr="000E0C38">
        <w:rPr>
          <w:bCs/>
        </w:rPr>
        <w:t xml:space="preserve"> định đã tuân thủ đầy đủ các quy định của Luật Ban hành văn bản quy phạm pháp luật năm 2015 (được sửa đổi, bổ sung năm 2020), Nghị định số 34/2016/NĐ-CP (được sửa đổi, bổ sung bởi Nghị định số 154/2020/NĐ-CP), cụ thể như sau:</w:t>
      </w:r>
    </w:p>
    <w:p w14:paraId="0CDE13AE" w14:textId="77777777" w:rsidR="003257A1" w:rsidRPr="000E0C38" w:rsidRDefault="003257A1" w:rsidP="000E0C38">
      <w:pPr>
        <w:tabs>
          <w:tab w:val="left" w:pos="0"/>
          <w:tab w:val="left" w:pos="709"/>
        </w:tabs>
        <w:spacing w:before="120" w:after="120" w:line="312" w:lineRule="auto"/>
        <w:ind w:firstLine="709"/>
        <w:jc w:val="both"/>
        <w:rPr>
          <w:bCs/>
        </w:rPr>
      </w:pPr>
      <w:r w:rsidRPr="000E0C38">
        <w:rPr>
          <w:bCs/>
        </w:rPr>
        <w:t>- Ngày 1</w:t>
      </w:r>
      <w:r w:rsidR="00965461">
        <w:rPr>
          <w:bCs/>
        </w:rPr>
        <w:t>7</w:t>
      </w:r>
      <w:r w:rsidRPr="000E0C38">
        <w:rPr>
          <w:bCs/>
        </w:rPr>
        <w:t xml:space="preserve">/01/2022, Bộ Tư pháp có Công văn số </w:t>
      </w:r>
      <w:r w:rsidR="00965461">
        <w:rPr>
          <w:bCs/>
        </w:rPr>
        <w:t>170</w:t>
      </w:r>
      <w:r w:rsidRPr="000E0C38">
        <w:rPr>
          <w:bCs/>
        </w:rPr>
        <w:t>/BTP-KTrVB đề nghị các bộ, ngành, đơn vị liên quan rà soát, đề xuất xử lý hiệu lực văn bản quy phạm pháp luật do Chính phủ, Thủ tướng Chính phủ ban hành.</w:t>
      </w:r>
    </w:p>
    <w:p w14:paraId="3EA5B854" w14:textId="77777777" w:rsidR="00BF26DF" w:rsidRDefault="003257A1" w:rsidP="000E0C38">
      <w:pPr>
        <w:tabs>
          <w:tab w:val="left" w:pos="0"/>
          <w:tab w:val="left" w:pos="709"/>
        </w:tabs>
        <w:spacing w:before="120" w:after="120" w:line="312" w:lineRule="auto"/>
        <w:ind w:firstLine="709"/>
        <w:jc w:val="both"/>
        <w:rPr>
          <w:bCs/>
        </w:rPr>
      </w:pPr>
      <w:r w:rsidRPr="000E0C38">
        <w:rPr>
          <w:bCs/>
        </w:rPr>
        <w:lastRenderedPageBreak/>
        <w:t xml:space="preserve">- Ngày </w:t>
      </w:r>
      <w:r w:rsidR="00994CD5" w:rsidRPr="000E0C38">
        <w:rPr>
          <w:bCs/>
        </w:rPr>
        <w:t>14</w:t>
      </w:r>
      <w:r w:rsidRPr="000E0C38">
        <w:rPr>
          <w:bCs/>
        </w:rPr>
        <w:t>/6/2022, Bộ trưởng Bộ Tư pháp đã ký ban hành Quyết định số 1</w:t>
      </w:r>
      <w:r w:rsidR="00994CD5" w:rsidRPr="000E0C38">
        <w:rPr>
          <w:bCs/>
        </w:rPr>
        <w:t>34</w:t>
      </w:r>
      <w:r w:rsidRPr="000E0C38">
        <w:rPr>
          <w:bCs/>
        </w:rPr>
        <w:t xml:space="preserve">9/QĐ-BTP về việc thành lập Tổ biên tập dự thảo </w:t>
      </w:r>
      <w:r w:rsidR="00173BF7" w:rsidRPr="000E0C38">
        <w:rPr>
          <w:bCs/>
        </w:rPr>
        <w:t>Nghị</w:t>
      </w:r>
      <w:r w:rsidRPr="000E0C38">
        <w:rPr>
          <w:bCs/>
        </w:rPr>
        <w:t xml:space="preserve"> định của Chính phủ bãi bỏ một số văn bản quy phạm pháp luật do Chính phủ ban hành. </w:t>
      </w:r>
    </w:p>
    <w:p w14:paraId="769D383E" w14:textId="5CB30A4D" w:rsidR="003257A1" w:rsidRPr="000E0C38" w:rsidRDefault="00BF26DF" w:rsidP="000E0C38">
      <w:pPr>
        <w:tabs>
          <w:tab w:val="left" w:pos="0"/>
          <w:tab w:val="left" w:pos="709"/>
        </w:tabs>
        <w:spacing w:before="120" w:after="120" w:line="312" w:lineRule="auto"/>
        <w:ind w:firstLine="709"/>
        <w:jc w:val="both"/>
        <w:rPr>
          <w:bCs/>
        </w:rPr>
      </w:pPr>
      <w:r>
        <w:rPr>
          <w:bCs/>
        </w:rPr>
        <w:t>- Ngày</w:t>
      </w:r>
      <w:r w:rsidR="00D619F2">
        <w:rPr>
          <w:bCs/>
        </w:rPr>
        <w:t xml:space="preserve"> 20/7/2022</w:t>
      </w:r>
      <w:r w:rsidR="00EF09D7">
        <w:rPr>
          <w:bCs/>
        </w:rPr>
        <w:t xml:space="preserve">, </w:t>
      </w:r>
      <w:r w:rsidR="003257A1" w:rsidRPr="000E0C38">
        <w:rPr>
          <w:bCs/>
        </w:rPr>
        <w:t xml:space="preserve">Tổ biên tập đã tổ chức họp, </w:t>
      </w:r>
      <w:r w:rsidR="00563328">
        <w:rPr>
          <w:bCs/>
        </w:rPr>
        <w:t>bàn bạc,</w:t>
      </w:r>
      <w:r w:rsidR="003257A1" w:rsidRPr="000E0C38">
        <w:rPr>
          <w:bCs/>
        </w:rPr>
        <w:t xml:space="preserve"> trao đổi</w:t>
      </w:r>
      <w:r w:rsidR="00563328">
        <w:rPr>
          <w:bCs/>
        </w:rPr>
        <w:t>,</w:t>
      </w:r>
      <w:r w:rsidR="003257A1" w:rsidRPr="000E0C38">
        <w:rPr>
          <w:bCs/>
        </w:rPr>
        <w:t xml:space="preserve"> thống nhất những nội dung cơ bản của dự thảo </w:t>
      </w:r>
      <w:r w:rsidR="004859DA" w:rsidRPr="000E0C38">
        <w:rPr>
          <w:bCs/>
        </w:rPr>
        <w:t>Nghị</w:t>
      </w:r>
      <w:r w:rsidR="003257A1" w:rsidRPr="000E0C38">
        <w:rPr>
          <w:bCs/>
        </w:rPr>
        <w:t xml:space="preserve"> định.</w:t>
      </w:r>
    </w:p>
    <w:p w14:paraId="0883988A" w14:textId="77777777" w:rsidR="00563328" w:rsidRDefault="003257A1" w:rsidP="000E0C38">
      <w:pPr>
        <w:tabs>
          <w:tab w:val="left" w:pos="0"/>
          <w:tab w:val="left" w:pos="709"/>
        </w:tabs>
        <w:spacing w:before="120" w:after="120" w:line="312" w:lineRule="auto"/>
        <w:ind w:firstLine="709"/>
        <w:jc w:val="both"/>
        <w:rPr>
          <w:bCs/>
        </w:rPr>
      </w:pPr>
      <w:r w:rsidRPr="000E0C38">
        <w:rPr>
          <w:bCs/>
        </w:rPr>
        <w:t xml:space="preserve">- Ngày …., Bộ Tư pháp đã có Công văn số …./BTP-KTrVB gửi lấy ý kiến các bộ, cơ quan ngang bộ, Ủy ban nhân dân các tỉnh, thành phố trực thuộc trung ương đối với nội dung dự thảo </w:t>
      </w:r>
      <w:r w:rsidR="001C4A20" w:rsidRPr="000E0C38">
        <w:rPr>
          <w:bCs/>
        </w:rPr>
        <w:t>Nghị</w:t>
      </w:r>
      <w:r w:rsidRPr="000E0C38">
        <w:rPr>
          <w:bCs/>
        </w:rPr>
        <w:t xml:space="preserve"> định. </w:t>
      </w:r>
    </w:p>
    <w:p w14:paraId="3B7F9CE8" w14:textId="3E400966" w:rsidR="003257A1" w:rsidRPr="00274175" w:rsidRDefault="00563328" w:rsidP="000E0C38">
      <w:pPr>
        <w:tabs>
          <w:tab w:val="left" w:pos="0"/>
          <w:tab w:val="left" w:pos="709"/>
        </w:tabs>
        <w:spacing w:before="120" w:after="120" w:line="312" w:lineRule="auto"/>
        <w:ind w:firstLine="709"/>
        <w:jc w:val="both"/>
        <w:rPr>
          <w:color w:val="000000"/>
          <w:lang w:val="vi-VN"/>
        </w:rPr>
      </w:pPr>
      <w:r>
        <w:rPr>
          <w:bCs/>
        </w:rPr>
        <w:t>D</w:t>
      </w:r>
      <w:r w:rsidR="003257A1" w:rsidRPr="000E0C38">
        <w:rPr>
          <w:bCs/>
        </w:rPr>
        <w:t xml:space="preserve">ự thảo </w:t>
      </w:r>
      <w:r w:rsidR="004859DA" w:rsidRPr="000E0C38">
        <w:rPr>
          <w:bCs/>
        </w:rPr>
        <w:t>Nghị</w:t>
      </w:r>
      <w:r w:rsidR="003257A1" w:rsidRPr="000E0C38">
        <w:rPr>
          <w:bCs/>
        </w:rPr>
        <w:t xml:space="preserve"> định đã được đăng tải trên Cổng Thông tin điện tử của Chính phủ, Cổng Thông tin điện tử của Bộ Tư pháp để lấy ý kiến tham gia của các cơ quan, tổ chức, cá nhân chịu sự tác động. Trên cơ sở đó, Bộ Tư pháp đã tổng hợp các ý kiến góp ý và hoàn thiện dự thảo </w:t>
      </w:r>
      <w:r w:rsidR="00480327" w:rsidRPr="000E0C38">
        <w:rPr>
          <w:bCs/>
        </w:rPr>
        <w:t>Nghị</w:t>
      </w:r>
      <w:r w:rsidR="003257A1" w:rsidRPr="000E0C38">
        <w:rPr>
          <w:bCs/>
        </w:rPr>
        <w:t xml:space="preserve"> định</w:t>
      </w:r>
      <w:r w:rsidR="003257A1" w:rsidRPr="00274175">
        <w:rPr>
          <w:color w:val="000000"/>
          <w:lang w:val="vi-VN"/>
        </w:rPr>
        <w:t xml:space="preserve"> </w:t>
      </w:r>
      <w:r w:rsidR="003257A1" w:rsidRPr="00274175">
        <w:rPr>
          <w:i/>
          <w:color w:val="000000"/>
          <w:lang w:val="vi-VN"/>
        </w:rPr>
        <w:t xml:space="preserve">(xin gửi kèm Bảng tổng hợp, tiếp thu, giải trình ý kiến góp ý đối với dự thảo </w:t>
      </w:r>
      <w:r w:rsidR="00480327">
        <w:rPr>
          <w:i/>
          <w:color w:val="000000"/>
        </w:rPr>
        <w:t>Nghị</w:t>
      </w:r>
      <w:r w:rsidR="003257A1" w:rsidRPr="00274175">
        <w:rPr>
          <w:i/>
          <w:color w:val="000000"/>
          <w:lang w:val="vi-VN"/>
        </w:rPr>
        <w:t xml:space="preserve"> định).</w:t>
      </w:r>
    </w:p>
    <w:p w14:paraId="29B341A8" w14:textId="77777777" w:rsidR="003257A1" w:rsidRPr="00F34757" w:rsidRDefault="003257A1" w:rsidP="00B06E0E">
      <w:pPr>
        <w:tabs>
          <w:tab w:val="left" w:pos="0"/>
          <w:tab w:val="left" w:pos="709"/>
        </w:tabs>
        <w:spacing w:before="120" w:after="120" w:line="312" w:lineRule="auto"/>
        <w:ind w:firstLine="709"/>
        <w:jc w:val="both"/>
        <w:rPr>
          <w:bCs/>
        </w:rPr>
      </w:pPr>
      <w:r w:rsidRPr="000E0C38">
        <w:rPr>
          <w:bCs/>
        </w:rPr>
        <w:t xml:space="preserve">- Ngày….., Bộ Tư pháp đã tổ chức họp Hội đồng thẩm định dự thảo </w:t>
      </w:r>
      <w:r w:rsidR="004859DA" w:rsidRPr="000E0C38">
        <w:rPr>
          <w:bCs/>
        </w:rPr>
        <w:t>Nghị</w:t>
      </w:r>
      <w:r w:rsidRPr="000E0C38">
        <w:rPr>
          <w:bCs/>
        </w:rPr>
        <w:t xml:space="preserve"> định. Trên cơ sở Báo cáo thẩm định số ….</w:t>
      </w:r>
      <w:r w:rsidR="004859DA" w:rsidRPr="000E0C38">
        <w:rPr>
          <w:bCs/>
        </w:rPr>
        <w:t>/</w:t>
      </w:r>
      <w:r w:rsidRPr="000E0C38">
        <w:rPr>
          <w:bCs/>
        </w:rPr>
        <w:t xml:space="preserve">BCTĐ-BTP ngày ……, Bộ Tư pháp đã nghiên cứu, tiếp thu, chỉnh lý dự thảo </w:t>
      </w:r>
      <w:r w:rsidR="00480327" w:rsidRPr="000E0C38">
        <w:rPr>
          <w:bCs/>
        </w:rPr>
        <w:t>Nghị</w:t>
      </w:r>
      <w:r w:rsidRPr="000E0C38">
        <w:rPr>
          <w:bCs/>
        </w:rPr>
        <w:t xml:space="preserve"> định để trình Chính phủ</w:t>
      </w:r>
      <w:r w:rsidRPr="00F34757">
        <w:rPr>
          <w:bCs/>
        </w:rPr>
        <w:t xml:space="preserve"> </w:t>
      </w:r>
      <w:r w:rsidRPr="00B06E0E">
        <w:rPr>
          <w:bCs/>
          <w:i/>
        </w:rPr>
        <w:t>(xin gửi kèm Báo cáo tiếp thu, giải trình ý kiến thẩm định).</w:t>
      </w:r>
    </w:p>
    <w:p w14:paraId="5CEA878C" w14:textId="77777777" w:rsidR="004E539D" w:rsidRDefault="004E539D" w:rsidP="004859DA">
      <w:pPr>
        <w:overflowPunct w:val="0"/>
        <w:autoSpaceDE w:val="0"/>
        <w:autoSpaceDN w:val="0"/>
        <w:adjustRightInd w:val="0"/>
        <w:spacing w:before="120" w:after="120"/>
        <w:ind w:firstLine="567"/>
        <w:jc w:val="both"/>
        <w:rPr>
          <w:b/>
          <w:bCs/>
          <w:sz w:val="26"/>
          <w:szCs w:val="26"/>
          <w:lang w:val="nb-NO"/>
        </w:rPr>
      </w:pPr>
      <w:r w:rsidRPr="00BC0132">
        <w:rPr>
          <w:b/>
          <w:bCs/>
          <w:sz w:val="26"/>
          <w:szCs w:val="26"/>
          <w:lang w:val="nb-NO"/>
        </w:rPr>
        <w:t>IV</w:t>
      </w:r>
      <w:r w:rsidRPr="00BC0132">
        <w:rPr>
          <w:b/>
          <w:bCs/>
          <w:sz w:val="26"/>
          <w:szCs w:val="26"/>
          <w:lang w:val="vi-VN"/>
        </w:rPr>
        <w:t xml:space="preserve">. </w:t>
      </w:r>
      <w:r w:rsidRPr="00BC0132">
        <w:rPr>
          <w:b/>
          <w:bCs/>
          <w:sz w:val="26"/>
          <w:szCs w:val="26"/>
          <w:lang w:val="nl-NL"/>
        </w:rPr>
        <w:t xml:space="preserve">BỐ CỤC VÀ </w:t>
      </w:r>
      <w:r w:rsidRPr="00BC0132">
        <w:rPr>
          <w:b/>
          <w:bCs/>
          <w:sz w:val="26"/>
          <w:szCs w:val="26"/>
          <w:lang w:val="vi-VN"/>
        </w:rPr>
        <w:t>NỘI</w:t>
      </w:r>
      <w:r w:rsidRPr="00BC0132">
        <w:rPr>
          <w:b/>
          <w:bCs/>
          <w:sz w:val="26"/>
          <w:szCs w:val="26"/>
          <w:lang w:val="nl-NL"/>
        </w:rPr>
        <w:t xml:space="preserve"> </w:t>
      </w:r>
      <w:r w:rsidRPr="00BC0132">
        <w:rPr>
          <w:b/>
          <w:bCs/>
          <w:sz w:val="26"/>
          <w:szCs w:val="26"/>
          <w:lang w:val="vi-VN"/>
        </w:rPr>
        <w:t>DUNG CỦA DỰ THẢO</w:t>
      </w:r>
      <w:r w:rsidRPr="00BC0132">
        <w:rPr>
          <w:b/>
          <w:bCs/>
          <w:sz w:val="26"/>
          <w:szCs w:val="26"/>
          <w:lang w:val="nb-NO"/>
        </w:rPr>
        <w:t xml:space="preserve"> </w:t>
      </w:r>
      <w:r w:rsidR="00DD69DB" w:rsidRPr="00BC0132">
        <w:rPr>
          <w:b/>
          <w:bCs/>
          <w:sz w:val="26"/>
          <w:szCs w:val="26"/>
          <w:lang w:val="nb-NO"/>
        </w:rPr>
        <w:t>NGHỊ ĐỊNH</w:t>
      </w:r>
    </w:p>
    <w:p w14:paraId="2C5EE492" w14:textId="77777777" w:rsidR="00510E74" w:rsidRPr="00926CDA" w:rsidRDefault="00510E74" w:rsidP="00510E74">
      <w:pPr>
        <w:spacing w:before="120" w:after="120"/>
        <w:ind w:firstLine="567"/>
        <w:jc w:val="both"/>
        <w:rPr>
          <w:b/>
          <w:bCs/>
          <w:lang w:val="vi-VN"/>
        </w:rPr>
      </w:pPr>
      <w:r w:rsidRPr="00926CDA">
        <w:rPr>
          <w:b/>
          <w:lang w:val="vi-VN"/>
        </w:rPr>
        <w:t>1. Về tên gọi văn bản</w:t>
      </w:r>
    </w:p>
    <w:p w14:paraId="4F737F4B" w14:textId="30AAE41B" w:rsidR="00510E74" w:rsidRPr="000E0C38" w:rsidRDefault="00510E74" w:rsidP="000E0C38">
      <w:pPr>
        <w:tabs>
          <w:tab w:val="left" w:pos="0"/>
        </w:tabs>
        <w:spacing w:before="120" w:after="120" w:line="312" w:lineRule="auto"/>
        <w:ind w:firstLine="567"/>
        <w:jc w:val="both"/>
        <w:rPr>
          <w:bCs/>
        </w:rPr>
      </w:pPr>
      <w:r w:rsidRPr="000E0C38">
        <w:rPr>
          <w:bCs/>
        </w:rPr>
        <w:t xml:space="preserve">Nội dung dự thảo </w:t>
      </w:r>
      <w:r w:rsidR="004859DA" w:rsidRPr="000E0C38">
        <w:rPr>
          <w:bCs/>
        </w:rPr>
        <w:t>Nghị</w:t>
      </w:r>
      <w:r w:rsidRPr="000E0C38">
        <w:rPr>
          <w:bCs/>
        </w:rPr>
        <w:t xml:space="preserve"> định quy định việc bãi bỏ toàn bộ</w:t>
      </w:r>
      <w:r w:rsidR="00EF09D7">
        <w:rPr>
          <w:bCs/>
        </w:rPr>
        <w:t xml:space="preserve"> và bãi bỏ một phần</w:t>
      </w:r>
      <w:r w:rsidRPr="000E0C38">
        <w:rPr>
          <w:bCs/>
        </w:rPr>
        <w:t xml:space="preserve"> đối với 2</w:t>
      </w:r>
      <w:r w:rsidR="000E0C38" w:rsidRPr="000E0C38">
        <w:rPr>
          <w:bCs/>
        </w:rPr>
        <w:t>1</w:t>
      </w:r>
      <w:r w:rsidRPr="000E0C38">
        <w:rPr>
          <w:bCs/>
        </w:rPr>
        <w:t xml:space="preserve"> văn bản thuộc nhiều lĩnh vực quản lý nhà nước của các bộ, ngành. Vì văn bản bãi bỏ thuộc nhiều lĩnh vực, dự thảo xác định tên gọi </w:t>
      </w:r>
      <w:r w:rsidR="004859DA" w:rsidRPr="000E0C38">
        <w:rPr>
          <w:bCs/>
        </w:rPr>
        <w:t>Nghị</w:t>
      </w:r>
      <w:r w:rsidRPr="000E0C38">
        <w:rPr>
          <w:bCs/>
        </w:rPr>
        <w:t xml:space="preserve"> định là “Bãi bỏ một số văn bản quy phạm pháp luật do Chính phủ ban hành”. Khoản 1 Điều 60 Nghị định số 34/2016/NĐ-CP quy định: </w:t>
      </w:r>
      <w:r w:rsidRPr="000E0C38">
        <w:rPr>
          <w:bCs/>
          <w:i/>
        </w:rPr>
        <w:t>“Tên gọi của văn bản là một câu ngắn gọn hoặc một cụm từ, phản ánh khái quát nội dung chủ yếu của văn bản”.</w:t>
      </w:r>
      <w:r w:rsidRPr="000E0C38">
        <w:rPr>
          <w:bCs/>
        </w:rPr>
        <w:t xml:space="preserve"> Đồng thời, Điều 75 Nghị định số 34/2016/NĐ-CP (được sửa đổi, bổ sung theo quy định tại khoản 15 Điều 1 của Nghị định số 154/2020/NĐ-CP ngày 31 tháng 12 năm 2020 của Chính phủ sửa đổi, bổ sung một số điều của Nghị định số 34/2016/NĐ-CP ngày 14 tháng 5 năm 2016 của Chính phủ quy định chi tiết một số điều và biện pháp thi hành Luật Ban hành văn bản quy phạm pháp luật) quy định: </w:t>
      </w:r>
      <w:r w:rsidRPr="000E0C38">
        <w:rPr>
          <w:bCs/>
          <w:i/>
        </w:rPr>
        <w:t xml:space="preserve">“Khi viện dẫn lần đầu văn bản có liên quan phải ghi đầy đủ tên loại văn bản, số, ký hiệu văn bản, ngày, tháng, năm thông qua hoặc ký ban hành văn bản; tên cơ quan, người có thẩm quyền ban hành văn bản và tên gọi văn bản. Trong lần viện dẫn </w:t>
      </w:r>
      <w:r w:rsidRPr="000E0C38">
        <w:rPr>
          <w:bCs/>
          <w:i/>
        </w:rPr>
        <w:lastRenderedPageBreak/>
        <w:t>tiếp theo, đối với luật, pháp lệnh, ghi đầy đủ tên loại văn bản, tên gọi của văn bản; đối với các văn bản khác, ghi tên loại, số, ký hiệu của văn bản đó</w:t>
      </w:r>
      <w:r w:rsidRPr="000E0C38">
        <w:rPr>
          <w:bCs/>
        </w:rPr>
        <w:t xml:space="preserve">”. Do đó, quy định tên gọi văn bản tại dự thảo </w:t>
      </w:r>
      <w:r w:rsidR="003F0DE3" w:rsidRPr="000E0C38">
        <w:rPr>
          <w:bCs/>
        </w:rPr>
        <w:t>Nghị</w:t>
      </w:r>
      <w:r w:rsidRPr="000E0C38">
        <w:rPr>
          <w:bCs/>
        </w:rPr>
        <w:t xml:space="preserve"> định hiện nay sẽ không gây nhầm lẫn, khó khăn trong việc tra cứu. </w:t>
      </w:r>
    </w:p>
    <w:p w14:paraId="1CE73A50" w14:textId="77777777" w:rsidR="00510E74" w:rsidRPr="00926CDA" w:rsidRDefault="00510E74" w:rsidP="00510E74">
      <w:pPr>
        <w:spacing w:before="120" w:after="120"/>
        <w:ind w:firstLine="567"/>
        <w:jc w:val="both"/>
        <w:rPr>
          <w:i/>
          <w:lang w:val="vi-VN"/>
        </w:rPr>
      </w:pPr>
      <w:r w:rsidRPr="00926CDA">
        <w:rPr>
          <w:b/>
          <w:lang w:val="vi-VN"/>
        </w:rPr>
        <w:t>2.</w:t>
      </w:r>
      <w:r w:rsidRPr="00926CDA">
        <w:rPr>
          <w:i/>
          <w:lang w:val="vi-VN"/>
        </w:rPr>
        <w:t xml:space="preserve"> </w:t>
      </w:r>
      <w:r w:rsidRPr="00926CDA">
        <w:rPr>
          <w:b/>
          <w:lang w:val="vi-VN"/>
        </w:rPr>
        <w:t xml:space="preserve">Về bố cục, nội dung dự thảo </w:t>
      </w:r>
      <w:r w:rsidR="003F0DE3">
        <w:rPr>
          <w:b/>
        </w:rPr>
        <w:t>Nghị</w:t>
      </w:r>
      <w:r w:rsidRPr="00926CDA">
        <w:rPr>
          <w:b/>
          <w:lang w:val="vi-VN"/>
        </w:rPr>
        <w:t xml:space="preserve"> định</w:t>
      </w:r>
    </w:p>
    <w:p w14:paraId="6DB4CF46" w14:textId="77777777" w:rsidR="00510E74" w:rsidRPr="00926CDA" w:rsidRDefault="00510E74" w:rsidP="00510E74">
      <w:pPr>
        <w:spacing w:before="120" w:after="120"/>
        <w:ind w:firstLine="567"/>
        <w:jc w:val="both"/>
        <w:rPr>
          <w:i/>
          <w:lang w:val="vi-VN"/>
        </w:rPr>
      </w:pPr>
      <w:r w:rsidRPr="00926CDA">
        <w:rPr>
          <w:b/>
          <w:i/>
          <w:lang w:val="vi-VN"/>
        </w:rPr>
        <w:t xml:space="preserve">2.1. Bố cục </w:t>
      </w:r>
    </w:p>
    <w:p w14:paraId="4C80A3D2" w14:textId="77777777" w:rsidR="00510E74" w:rsidRPr="00064DC7" w:rsidRDefault="00510E74" w:rsidP="00B06E0E">
      <w:pPr>
        <w:tabs>
          <w:tab w:val="left" w:pos="0"/>
          <w:tab w:val="left" w:pos="709"/>
        </w:tabs>
        <w:spacing w:before="120" w:after="120" w:line="312" w:lineRule="auto"/>
        <w:ind w:firstLine="567"/>
        <w:jc w:val="both"/>
        <w:rPr>
          <w:bCs/>
        </w:rPr>
      </w:pPr>
      <w:r w:rsidRPr="00064DC7">
        <w:rPr>
          <w:bCs/>
        </w:rPr>
        <w:t>Dự thảo được xây dựng trên cơ sở Mẫu số 3</w:t>
      </w:r>
      <w:r w:rsidR="0019497F">
        <w:rPr>
          <w:bCs/>
        </w:rPr>
        <w:t>8</w:t>
      </w:r>
      <w:r w:rsidRPr="00064DC7">
        <w:rPr>
          <w:bCs/>
        </w:rPr>
        <w:t xml:space="preserve"> mục III Phụ lục I “Mẫu văn bản quy phạm pháp luật bãi bỏ văn bản quy phạm pháp luật” ban hành kèm theo Nghị định số 154/2020/NĐ-CP. Dự thảo </w:t>
      </w:r>
      <w:r w:rsidR="00530C9B" w:rsidRPr="00064DC7">
        <w:rPr>
          <w:bCs/>
        </w:rPr>
        <w:t>Nghị</w:t>
      </w:r>
      <w:r w:rsidRPr="00064DC7">
        <w:rPr>
          <w:bCs/>
        </w:rPr>
        <w:t xml:space="preserve"> định gồm 0</w:t>
      </w:r>
      <w:r w:rsidR="0019497F">
        <w:rPr>
          <w:bCs/>
        </w:rPr>
        <w:t>3</w:t>
      </w:r>
      <w:r w:rsidRPr="00064DC7">
        <w:rPr>
          <w:bCs/>
        </w:rPr>
        <w:t xml:space="preserve"> điều, cụ thể là: </w:t>
      </w:r>
    </w:p>
    <w:p w14:paraId="7E197EA2" w14:textId="77777777" w:rsidR="00510E74" w:rsidRPr="00064DC7" w:rsidRDefault="00510E74" w:rsidP="00F34757">
      <w:pPr>
        <w:tabs>
          <w:tab w:val="left" w:pos="0"/>
        </w:tabs>
        <w:spacing w:before="120" w:after="120" w:line="312" w:lineRule="auto"/>
        <w:ind w:firstLine="567"/>
        <w:jc w:val="both"/>
        <w:rPr>
          <w:bCs/>
        </w:rPr>
      </w:pPr>
      <w:r w:rsidRPr="00064DC7">
        <w:rPr>
          <w:b/>
          <w:bCs/>
        </w:rPr>
        <w:t>- Điều 1:</w:t>
      </w:r>
      <w:r w:rsidRPr="00064DC7">
        <w:rPr>
          <w:bCs/>
        </w:rPr>
        <w:t xml:space="preserve"> Quy định việc bãi bỏ toàn bộ văn bản quy phạm pháp luật do Chính phủ ban hành. Các văn bản bãi bỏ</w:t>
      </w:r>
      <w:r w:rsidR="0004283A">
        <w:rPr>
          <w:bCs/>
        </w:rPr>
        <w:t xml:space="preserve"> toàn bộ</w:t>
      </w:r>
      <w:r w:rsidRPr="00064DC7">
        <w:rPr>
          <w:bCs/>
        </w:rPr>
        <w:t xml:space="preserve"> được sắp xếp theo theo phạm vi điều chỉnh (trong đó sắp xếp các văn bản điều chỉnh về cùng một vấn đề được sắp xếp gần nhau) và theo thứ tự thời gian ban hành (từ ban hành trước đến ban hành sau).</w:t>
      </w:r>
    </w:p>
    <w:p w14:paraId="331C1AC4" w14:textId="77777777" w:rsidR="0079556F" w:rsidRPr="00064DC7" w:rsidRDefault="0079556F" w:rsidP="00B06E0E">
      <w:pPr>
        <w:tabs>
          <w:tab w:val="left" w:pos="0"/>
        </w:tabs>
        <w:spacing w:before="120" w:after="120" w:line="312" w:lineRule="auto"/>
        <w:ind w:firstLine="567"/>
        <w:jc w:val="both"/>
        <w:rPr>
          <w:bCs/>
        </w:rPr>
      </w:pPr>
      <w:r w:rsidRPr="00064DC7">
        <w:rPr>
          <w:b/>
          <w:bCs/>
        </w:rPr>
        <w:t>- Điều 2:</w:t>
      </w:r>
      <w:r w:rsidRPr="00064DC7">
        <w:rPr>
          <w:bCs/>
        </w:rPr>
        <w:t xml:space="preserve"> Quy định việc bãi bỏ một phần văn bản quy phạm pháp luật do Chính phủ ban hành. Các văn bản bãi bỏ </w:t>
      </w:r>
      <w:r w:rsidR="0004283A">
        <w:rPr>
          <w:bCs/>
        </w:rPr>
        <w:t xml:space="preserve">một phần </w:t>
      </w:r>
      <w:r w:rsidRPr="00064DC7">
        <w:rPr>
          <w:bCs/>
        </w:rPr>
        <w:t>được sắp xếp theo theo phạm vi điều chỉnh (trong đó sắp xếp các văn bản điều chỉnh về cùng một vấn đề được sắp xếp gần nhau) và theo thứ tự thời gian ban hành (từ ban hành trước đến ban hành sau).</w:t>
      </w:r>
    </w:p>
    <w:p w14:paraId="583BAC3D" w14:textId="77777777" w:rsidR="00510E74" w:rsidRPr="00064DC7" w:rsidRDefault="00510E74" w:rsidP="00B06E0E">
      <w:pPr>
        <w:tabs>
          <w:tab w:val="left" w:pos="0"/>
        </w:tabs>
        <w:spacing w:before="120" w:after="120" w:line="312" w:lineRule="auto"/>
        <w:ind w:firstLine="567"/>
        <w:jc w:val="both"/>
        <w:rPr>
          <w:bCs/>
        </w:rPr>
      </w:pPr>
      <w:r w:rsidRPr="00064DC7">
        <w:rPr>
          <w:b/>
          <w:bCs/>
        </w:rPr>
        <w:t xml:space="preserve">- Điều </w:t>
      </w:r>
      <w:r w:rsidR="0079556F" w:rsidRPr="00064DC7">
        <w:rPr>
          <w:b/>
          <w:bCs/>
        </w:rPr>
        <w:t>3</w:t>
      </w:r>
      <w:r w:rsidRPr="00064DC7">
        <w:rPr>
          <w:bCs/>
        </w:rPr>
        <w:t xml:space="preserve">: Quy định về điều khoản thi hành (Hiệu lực thi hành và trách nhiệm thi hành </w:t>
      </w:r>
      <w:r w:rsidR="003F0DE3" w:rsidRPr="00064DC7">
        <w:rPr>
          <w:bCs/>
        </w:rPr>
        <w:t>Nghị</w:t>
      </w:r>
      <w:r w:rsidRPr="00064DC7">
        <w:rPr>
          <w:bCs/>
        </w:rPr>
        <w:t xml:space="preserve"> định).</w:t>
      </w:r>
    </w:p>
    <w:p w14:paraId="044B949A" w14:textId="77777777" w:rsidR="00510E74" w:rsidRPr="00926CDA" w:rsidRDefault="00B06E0E" w:rsidP="00510E74">
      <w:pPr>
        <w:spacing w:before="120" w:after="120"/>
        <w:ind w:firstLine="567"/>
        <w:jc w:val="both"/>
        <w:rPr>
          <w:b/>
          <w:i/>
          <w:lang w:val="vi-VN"/>
        </w:rPr>
      </w:pPr>
      <w:r>
        <w:rPr>
          <w:b/>
          <w:i/>
          <w:lang w:val="vi-VN"/>
        </w:rPr>
        <w:tab/>
      </w:r>
      <w:r w:rsidR="00510E74" w:rsidRPr="00926CDA">
        <w:rPr>
          <w:b/>
          <w:i/>
          <w:lang w:val="vi-VN"/>
        </w:rPr>
        <w:t>2.2. Nội dung cơ bản</w:t>
      </w:r>
    </w:p>
    <w:p w14:paraId="629095C2" w14:textId="29D8DA66" w:rsidR="000E2C08" w:rsidRPr="00BA3E68" w:rsidRDefault="000E2C08" w:rsidP="000E2C08">
      <w:pPr>
        <w:spacing w:before="120" w:after="120" w:line="312" w:lineRule="auto"/>
        <w:ind w:firstLine="709"/>
        <w:jc w:val="both"/>
        <w:rPr>
          <w:spacing w:val="4"/>
          <w:lang w:val="vi-VN"/>
        </w:rPr>
      </w:pPr>
      <w:r w:rsidRPr="00BA3E68">
        <w:rPr>
          <w:spacing w:val="4"/>
          <w:lang w:val="vi-VN"/>
        </w:rPr>
        <w:t xml:space="preserve">Nội dung dự thảo Nghị định chỉ bãi bỏ </w:t>
      </w:r>
      <w:r w:rsidR="00B06E0E" w:rsidRPr="0004283A">
        <w:rPr>
          <w:spacing w:val="4"/>
          <w:lang w:val="vi-VN"/>
        </w:rPr>
        <w:t xml:space="preserve">một phần hoặc toàn bộ một số </w:t>
      </w:r>
      <w:bookmarkStart w:id="0" w:name="_GoBack"/>
      <w:bookmarkEnd w:id="0"/>
      <w:r w:rsidR="00B06E0E" w:rsidRPr="0004283A">
        <w:rPr>
          <w:spacing w:val="4"/>
          <w:lang w:val="vi-VN"/>
        </w:rPr>
        <w:t>văn bản do Chính phủ ban hành không còn được được áp dụng trên thực t</w:t>
      </w:r>
      <w:r w:rsidR="00B06E0E">
        <w:rPr>
          <w:spacing w:val="4"/>
        </w:rPr>
        <w:t>ế</w:t>
      </w:r>
      <w:r w:rsidR="000055CD">
        <w:rPr>
          <w:spacing w:val="4"/>
        </w:rPr>
        <w:t>; dự thảo Nghị định</w:t>
      </w:r>
      <w:r w:rsidR="000055CD" w:rsidRPr="00BA3E68">
        <w:rPr>
          <w:spacing w:val="4"/>
          <w:lang w:val="vi-VN"/>
        </w:rPr>
        <w:t xml:space="preserve"> </w:t>
      </w:r>
      <w:r w:rsidRPr="00BA3E68">
        <w:rPr>
          <w:spacing w:val="4"/>
          <w:lang w:val="vi-VN"/>
        </w:rPr>
        <w:t>không quy định chính sách mới hay sửa đổi, bổ sung chính sách hiện có trong các nghị định, do vậy không làm phát sinh nguồn nhân lực và tài chính trong triển khai, thi hành Nghị định sau khi được Chính phủ ban hành.</w:t>
      </w:r>
    </w:p>
    <w:p w14:paraId="5FCE2E0F" w14:textId="77777777" w:rsidR="000E2C08" w:rsidRPr="00B06E0E" w:rsidRDefault="000E2C08" w:rsidP="000E2C08">
      <w:pPr>
        <w:spacing w:before="120" w:after="120" w:line="312" w:lineRule="auto"/>
        <w:ind w:firstLine="709"/>
        <w:jc w:val="both"/>
        <w:rPr>
          <w:spacing w:val="4"/>
          <w:lang w:val="vi-VN"/>
        </w:rPr>
      </w:pPr>
      <w:r w:rsidRPr="00B06E0E">
        <w:rPr>
          <w:spacing w:val="4"/>
          <w:lang w:val="vi-VN"/>
        </w:rPr>
        <w:t>Dự thảo Nghị định không có nội dung liên quan đến vấn đề bình đẳng giới và không quy định về thủ tục hành chính hoặc làm phát sinh thủ tục hành chính theo quy định tại Nghị định số 63/2010/NĐ-CP ngày 08/6/2010 của Chính phủ về kiểm soát thủ tục hành chính (được sửa đổi, bổ sung bởi Nghị định số 48/2013/NĐ-CP ngày 14/5/2013 của Chính phủ và Nghị định số 92/2017/NĐ-CP ngày 07/8/2017 của Chính phủ sửa đổi, bổ sung một số điều của các nghị định liên quan đến kiểm soát thủ tục hành chính).</w:t>
      </w:r>
    </w:p>
    <w:p w14:paraId="03C9D596" w14:textId="77777777" w:rsidR="003F0DE3" w:rsidRPr="000E2C08" w:rsidRDefault="003F0DE3" w:rsidP="000E2C08">
      <w:pPr>
        <w:spacing w:before="120" w:after="120" w:line="312" w:lineRule="auto"/>
        <w:ind w:firstLine="709"/>
        <w:jc w:val="both"/>
        <w:rPr>
          <w:spacing w:val="6"/>
          <w:lang w:val="vi-VN"/>
        </w:rPr>
      </w:pPr>
      <w:r w:rsidRPr="000E2C08">
        <w:rPr>
          <w:spacing w:val="6"/>
          <w:lang w:val="vi-VN"/>
        </w:rPr>
        <w:lastRenderedPageBreak/>
        <w:t xml:space="preserve">Trên đây là nội dung cơ bản của dự thảo </w:t>
      </w:r>
      <w:r w:rsidR="00133FC6" w:rsidRPr="000E2C08">
        <w:rPr>
          <w:spacing w:val="6"/>
          <w:lang w:val="vi-VN"/>
        </w:rPr>
        <w:t>Nghị định của</w:t>
      </w:r>
      <w:r w:rsidRPr="000E2C08">
        <w:rPr>
          <w:spacing w:val="6"/>
          <w:lang w:val="vi-VN"/>
        </w:rPr>
        <w:t xml:space="preserve"> Chính phủ bãi bỏ một số văn bản quy phạm pháp luật do Chính phủ ban hành, Bộ Tư pháp kính trình Chính phủ xem xét, quyết định.</w:t>
      </w:r>
    </w:p>
    <w:p w14:paraId="711390B0" w14:textId="77777777" w:rsidR="000E2C08" w:rsidRPr="006B5405" w:rsidRDefault="000E2C08" w:rsidP="000E2C08">
      <w:pPr>
        <w:tabs>
          <w:tab w:val="left" w:pos="0"/>
          <w:tab w:val="left" w:pos="567"/>
        </w:tabs>
        <w:spacing w:before="120" w:after="120" w:line="312" w:lineRule="auto"/>
        <w:ind w:firstLine="709"/>
        <w:jc w:val="both"/>
        <w:rPr>
          <w:i/>
          <w:lang w:val="vi-VN"/>
        </w:rPr>
      </w:pPr>
      <w:r w:rsidRPr="00BA3E68">
        <w:rPr>
          <w:i/>
          <w:lang w:val="vi-VN"/>
        </w:rPr>
        <w:t xml:space="preserve">Hồ sơ gửi kèm theo: (1) </w:t>
      </w:r>
      <w:r w:rsidRPr="006B5405">
        <w:rPr>
          <w:i/>
          <w:lang w:val="vi-VN"/>
        </w:rPr>
        <w:t>Dự thảo Nghị</w:t>
      </w:r>
      <w:r w:rsidRPr="002133A5">
        <w:rPr>
          <w:i/>
          <w:lang w:val="vi-VN"/>
        </w:rPr>
        <w:t xml:space="preserve"> định; </w:t>
      </w:r>
      <w:r w:rsidRPr="00BA3E68">
        <w:rPr>
          <w:i/>
          <w:lang w:val="vi-VN"/>
        </w:rPr>
        <w:t xml:space="preserve">(2) </w:t>
      </w:r>
      <w:r w:rsidRPr="006B5405">
        <w:rPr>
          <w:i/>
          <w:lang w:val="vi-VN"/>
        </w:rPr>
        <w:t xml:space="preserve">Bản tổng hợp, tiếp thu, giải trình ý </w:t>
      </w:r>
      <w:r w:rsidRPr="002133A5">
        <w:rPr>
          <w:i/>
          <w:spacing w:val="6"/>
          <w:lang w:val="vi-VN"/>
        </w:rPr>
        <w:t xml:space="preserve">kiến </w:t>
      </w:r>
      <w:r w:rsidRPr="00BA3E68">
        <w:rPr>
          <w:i/>
          <w:spacing w:val="6"/>
          <w:lang w:val="vi-VN"/>
        </w:rPr>
        <w:t xml:space="preserve">đề xuất và </w:t>
      </w:r>
      <w:r w:rsidRPr="006B5405">
        <w:rPr>
          <w:i/>
          <w:spacing w:val="6"/>
          <w:lang w:val="vi-VN"/>
        </w:rPr>
        <w:t xml:space="preserve">góp ý về dự thảo </w:t>
      </w:r>
      <w:r w:rsidRPr="002133A5">
        <w:rPr>
          <w:i/>
          <w:spacing w:val="6"/>
          <w:lang w:val="vi-VN"/>
        </w:rPr>
        <w:t xml:space="preserve">Nghị </w:t>
      </w:r>
      <w:r w:rsidRPr="00BA3E68">
        <w:rPr>
          <w:i/>
          <w:spacing w:val="6"/>
          <w:lang w:val="vi-VN"/>
        </w:rPr>
        <w:t xml:space="preserve">định; (3) </w:t>
      </w:r>
      <w:r w:rsidRPr="006B5405">
        <w:rPr>
          <w:i/>
          <w:spacing w:val="6"/>
          <w:lang w:val="vi-VN"/>
        </w:rPr>
        <w:t>Báo cáo thẩm định;</w:t>
      </w:r>
      <w:r w:rsidRPr="006B5405">
        <w:rPr>
          <w:i/>
          <w:lang w:val="vi-VN"/>
        </w:rPr>
        <w:t xml:space="preserve"> </w:t>
      </w:r>
      <w:r w:rsidRPr="00BA3E68">
        <w:rPr>
          <w:i/>
          <w:lang w:val="vi-VN"/>
        </w:rPr>
        <w:t xml:space="preserve">(4) </w:t>
      </w:r>
      <w:r w:rsidRPr="006B5405">
        <w:rPr>
          <w:i/>
          <w:lang w:val="vi-VN"/>
        </w:rPr>
        <w:t>Báo cáo tiếp thu, giải trình ý kiến của Hội đồng thẩm định</w:t>
      </w:r>
      <w:r w:rsidRPr="002133A5">
        <w:rPr>
          <w:i/>
          <w:lang w:val="vi-VN"/>
        </w:rPr>
        <w:t xml:space="preserve"> </w:t>
      </w:r>
      <w:r w:rsidRPr="00BA3E68">
        <w:rPr>
          <w:i/>
          <w:lang w:val="vi-VN"/>
        </w:rPr>
        <w:t xml:space="preserve">về dự thảo Nghị định; (5) </w:t>
      </w:r>
      <w:r w:rsidRPr="008C7627">
        <w:rPr>
          <w:i/>
          <w:lang w:val="vi-VN"/>
        </w:rPr>
        <w:t>Công văn đề xuất</w:t>
      </w:r>
      <w:r>
        <w:rPr>
          <w:i/>
          <w:lang w:val="vi-VN"/>
        </w:rPr>
        <w:t xml:space="preserve"> bãi bỏ của các bộ, ngành</w:t>
      </w:r>
      <w:r w:rsidRPr="006B5405">
        <w:rPr>
          <w:i/>
          <w:lang w:val="vi-VN"/>
        </w:rPr>
        <w:t>./.</w:t>
      </w:r>
    </w:p>
    <w:p w14:paraId="16A2AECB" w14:textId="77777777" w:rsidR="004A399E" w:rsidRPr="001E1169" w:rsidRDefault="004A399E" w:rsidP="004A399E">
      <w:pPr>
        <w:spacing w:before="60"/>
        <w:ind w:firstLine="720"/>
        <w:jc w:val="both"/>
        <w:rPr>
          <w:i/>
          <w:sz w:val="16"/>
          <w:highlight w:val="yellow"/>
          <w:lang w:val="nl-NL"/>
        </w:rPr>
      </w:pPr>
    </w:p>
    <w:tbl>
      <w:tblPr>
        <w:tblW w:w="9531" w:type="dxa"/>
        <w:tblInd w:w="392" w:type="dxa"/>
        <w:tblLook w:val="0000" w:firstRow="0" w:lastRow="0" w:firstColumn="0" w:lastColumn="0" w:noHBand="0" w:noVBand="0"/>
      </w:tblPr>
      <w:tblGrid>
        <w:gridCol w:w="4711"/>
        <w:gridCol w:w="236"/>
        <w:gridCol w:w="4584"/>
      </w:tblGrid>
      <w:tr w:rsidR="009E582F" w:rsidRPr="00BC0132" w14:paraId="3649C292" w14:textId="77777777" w:rsidTr="000E2C08">
        <w:trPr>
          <w:trHeight w:val="1728"/>
        </w:trPr>
        <w:tc>
          <w:tcPr>
            <w:tcW w:w="4711" w:type="dxa"/>
          </w:tcPr>
          <w:p w14:paraId="7A186926" w14:textId="77777777" w:rsidR="009E582F" w:rsidRPr="00B06E0E" w:rsidRDefault="009E582F" w:rsidP="00237436">
            <w:pPr>
              <w:jc w:val="both"/>
              <w:rPr>
                <w:bCs/>
                <w:sz w:val="24"/>
                <w:szCs w:val="24"/>
                <w:lang w:val="nl-NL"/>
              </w:rPr>
            </w:pPr>
            <w:r w:rsidRPr="00B06E0E">
              <w:rPr>
                <w:b/>
                <w:i/>
                <w:sz w:val="24"/>
                <w:szCs w:val="24"/>
                <w:lang w:val="nl-NL"/>
              </w:rPr>
              <w:t>Nơi nhận:</w:t>
            </w:r>
          </w:p>
          <w:p w14:paraId="1586DAFB" w14:textId="77777777" w:rsidR="003F0DE3" w:rsidRPr="00B06E0E" w:rsidRDefault="003F0DE3" w:rsidP="00AF7783">
            <w:pPr>
              <w:pStyle w:val="BodyText"/>
              <w:spacing w:after="0" w:line="264" w:lineRule="auto"/>
              <w:rPr>
                <w:sz w:val="22"/>
                <w:szCs w:val="22"/>
                <w:lang w:val="vi-VN"/>
              </w:rPr>
            </w:pPr>
            <w:r w:rsidRPr="00B06E0E">
              <w:rPr>
                <w:sz w:val="22"/>
                <w:szCs w:val="22"/>
                <w:lang w:val="vi-VN"/>
              </w:rPr>
              <w:t>- Như trên;</w:t>
            </w:r>
          </w:p>
          <w:p w14:paraId="718B928B" w14:textId="77777777" w:rsidR="000E2C08" w:rsidRPr="00B06E0E" w:rsidRDefault="000E2C08" w:rsidP="00AF7783">
            <w:pPr>
              <w:pStyle w:val="BodyText"/>
              <w:spacing w:after="0" w:line="264" w:lineRule="auto"/>
              <w:rPr>
                <w:sz w:val="22"/>
                <w:szCs w:val="22"/>
              </w:rPr>
            </w:pPr>
            <w:r w:rsidRPr="00B06E0E">
              <w:rPr>
                <w:sz w:val="22"/>
                <w:szCs w:val="22"/>
              </w:rPr>
              <w:t xml:space="preserve">- </w:t>
            </w:r>
            <w:r w:rsidRPr="00B06E0E">
              <w:rPr>
                <w:sz w:val="22"/>
                <w:szCs w:val="22"/>
                <w:lang w:val="vi-VN"/>
              </w:rPr>
              <w:t>Thủ tướng Chính phủ (để b/c);</w:t>
            </w:r>
          </w:p>
          <w:p w14:paraId="1281C3A7" w14:textId="77777777" w:rsidR="003F0DE3" w:rsidRPr="00B06E0E" w:rsidRDefault="003F0DE3" w:rsidP="00AF7783">
            <w:pPr>
              <w:pStyle w:val="BodyText"/>
              <w:spacing w:after="0" w:line="264" w:lineRule="auto"/>
              <w:rPr>
                <w:sz w:val="22"/>
                <w:szCs w:val="22"/>
                <w:lang w:val="vi-VN"/>
              </w:rPr>
            </w:pPr>
            <w:r w:rsidRPr="00B06E0E">
              <w:rPr>
                <w:sz w:val="22"/>
                <w:szCs w:val="22"/>
                <w:lang w:val="vi-VN"/>
              </w:rPr>
              <w:t xml:space="preserve">- Phó Thủ tướng TTCP </w:t>
            </w:r>
            <w:r w:rsidRPr="00B06E0E">
              <w:rPr>
                <w:sz w:val="22"/>
                <w:szCs w:val="22"/>
                <w:lang w:val="en-GB"/>
              </w:rPr>
              <w:t>Phạm Bình Minh</w:t>
            </w:r>
            <w:r w:rsidRPr="00B06E0E">
              <w:rPr>
                <w:sz w:val="22"/>
                <w:szCs w:val="22"/>
                <w:lang w:val="vi-VN"/>
              </w:rPr>
              <w:t xml:space="preserve"> (để b/c);</w:t>
            </w:r>
          </w:p>
          <w:p w14:paraId="173B998A" w14:textId="77777777" w:rsidR="003F0DE3" w:rsidRPr="00B06E0E" w:rsidRDefault="003F0DE3" w:rsidP="00AF7783">
            <w:pPr>
              <w:pStyle w:val="BodyText"/>
              <w:spacing w:after="0" w:line="264" w:lineRule="auto"/>
              <w:rPr>
                <w:sz w:val="22"/>
                <w:szCs w:val="22"/>
                <w:lang w:val="vi-VN"/>
              </w:rPr>
            </w:pPr>
            <w:r w:rsidRPr="00B06E0E">
              <w:rPr>
                <w:sz w:val="22"/>
                <w:szCs w:val="22"/>
                <w:lang w:val="vi-VN"/>
              </w:rPr>
              <w:t>- Văn phòng Chính phủ;</w:t>
            </w:r>
          </w:p>
          <w:p w14:paraId="647DFBA0" w14:textId="77777777" w:rsidR="009E582F" w:rsidRPr="00B06E0E" w:rsidRDefault="003F0DE3" w:rsidP="00AF7783">
            <w:pPr>
              <w:widowControl w:val="0"/>
              <w:tabs>
                <w:tab w:val="center" w:pos="6919"/>
              </w:tabs>
              <w:spacing w:line="264" w:lineRule="auto"/>
              <w:rPr>
                <w:bCs/>
                <w:sz w:val="27"/>
                <w:szCs w:val="27"/>
                <w:lang w:val="nl-NL"/>
              </w:rPr>
            </w:pPr>
            <w:r w:rsidRPr="00B06E0E">
              <w:rPr>
                <w:sz w:val="22"/>
                <w:szCs w:val="22"/>
                <w:lang w:val="vi-VN"/>
              </w:rPr>
              <w:t>- Lưu: VT, KTrVB (4b).</w:t>
            </w:r>
          </w:p>
        </w:tc>
        <w:tc>
          <w:tcPr>
            <w:tcW w:w="236" w:type="dxa"/>
          </w:tcPr>
          <w:p w14:paraId="502B27AE" w14:textId="77777777" w:rsidR="009E582F" w:rsidRPr="00B06E0E" w:rsidRDefault="009E582F" w:rsidP="00237436">
            <w:pPr>
              <w:jc w:val="both"/>
              <w:rPr>
                <w:bCs/>
                <w:sz w:val="27"/>
                <w:szCs w:val="27"/>
                <w:lang w:val="nl-NL"/>
              </w:rPr>
            </w:pPr>
          </w:p>
        </w:tc>
        <w:tc>
          <w:tcPr>
            <w:tcW w:w="4584" w:type="dxa"/>
          </w:tcPr>
          <w:p w14:paraId="229E1009" w14:textId="77777777" w:rsidR="009E582F" w:rsidRPr="00B06E0E" w:rsidRDefault="009E582F" w:rsidP="00237436">
            <w:pPr>
              <w:widowControl w:val="0"/>
              <w:jc w:val="center"/>
              <w:rPr>
                <w:b/>
                <w:sz w:val="26"/>
                <w:szCs w:val="26"/>
                <w:lang w:val="nl-NL"/>
              </w:rPr>
            </w:pPr>
            <w:r w:rsidRPr="00B06E0E">
              <w:rPr>
                <w:b/>
                <w:sz w:val="26"/>
                <w:szCs w:val="26"/>
                <w:lang w:val="nl-NL"/>
              </w:rPr>
              <w:t>BỘ TRƯỞNG</w:t>
            </w:r>
          </w:p>
          <w:p w14:paraId="24D9EA3C" w14:textId="77777777" w:rsidR="009E582F" w:rsidRPr="00B06E0E" w:rsidRDefault="009E582F" w:rsidP="00237436">
            <w:pPr>
              <w:widowControl w:val="0"/>
              <w:jc w:val="center"/>
              <w:rPr>
                <w:b/>
                <w:bCs/>
                <w:lang w:val="nl-NL"/>
              </w:rPr>
            </w:pPr>
          </w:p>
          <w:p w14:paraId="56FBC5C7" w14:textId="77777777" w:rsidR="009E582F" w:rsidRPr="00B06E0E" w:rsidRDefault="009E582F" w:rsidP="00237436">
            <w:pPr>
              <w:widowControl w:val="0"/>
              <w:jc w:val="center"/>
              <w:rPr>
                <w:b/>
                <w:bCs/>
                <w:lang w:val="nl-NL"/>
              </w:rPr>
            </w:pPr>
          </w:p>
          <w:p w14:paraId="13DF5629" w14:textId="77777777" w:rsidR="000E2C08" w:rsidRDefault="000E2C08" w:rsidP="00237436">
            <w:pPr>
              <w:widowControl w:val="0"/>
              <w:jc w:val="center"/>
              <w:rPr>
                <w:b/>
                <w:bCs/>
                <w:lang w:val="nl-NL"/>
              </w:rPr>
            </w:pPr>
          </w:p>
          <w:p w14:paraId="79F927D3" w14:textId="77777777" w:rsidR="008850B8" w:rsidRPr="00B06E0E" w:rsidRDefault="008850B8" w:rsidP="00237436">
            <w:pPr>
              <w:widowControl w:val="0"/>
              <w:jc w:val="center"/>
              <w:rPr>
                <w:b/>
                <w:bCs/>
                <w:lang w:val="nl-NL"/>
              </w:rPr>
            </w:pPr>
          </w:p>
          <w:p w14:paraId="6679CE0C" w14:textId="77777777" w:rsidR="009E582F" w:rsidRPr="00B06E0E" w:rsidRDefault="009E582F" w:rsidP="00237436">
            <w:pPr>
              <w:widowControl w:val="0"/>
              <w:jc w:val="center"/>
              <w:rPr>
                <w:b/>
                <w:bCs/>
                <w:lang w:val="nl-NL"/>
              </w:rPr>
            </w:pPr>
          </w:p>
          <w:p w14:paraId="69E2A110" w14:textId="77777777" w:rsidR="009E582F" w:rsidRPr="00B06E0E" w:rsidRDefault="003F0DE3" w:rsidP="00237436">
            <w:pPr>
              <w:pStyle w:val="Heading4"/>
              <w:rPr>
                <w:rFonts w:ascii="Times New Roman" w:hAnsi="Times New Roman"/>
                <w:szCs w:val="28"/>
                <w:lang w:val="nl-NL"/>
              </w:rPr>
            </w:pPr>
            <w:r w:rsidRPr="00B06E0E">
              <w:rPr>
                <w:rFonts w:ascii="Times New Roman" w:hAnsi="Times New Roman"/>
                <w:szCs w:val="28"/>
                <w:lang w:val="nl-NL"/>
              </w:rPr>
              <w:t>Lê Thành Long</w:t>
            </w:r>
          </w:p>
        </w:tc>
      </w:tr>
    </w:tbl>
    <w:p w14:paraId="46BA3A1F" w14:textId="77777777" w:rsidR="000D400F" w:rsidRPr="00BC0132" w:rsidRDefault="000D400F" w:rsidP="0030781A">
      <w:pPr>
        <w:spacing w:after="200" w:line="276" w:lineRule="auto"/>
        <w:rPr>
          <w:lang w:val="nl-NL"/>
        </w:rPr>
      </w:pPr>
    </w:p>
    <w:sectPr w:rsidR="000D400F" w:rsidRPr="00BC0132" w:rsidSect="00081DEC">
      <w:headerReference w:type="default" r:id="rId11"/>
      <w:footerReference w:type="even" r:id="rId12"/>
      <w:footerReference w:type="default" r:id="rId13"/>
      <w:headerReference w:type="first" r:id="rId14"/>
      <w:footerReference w:type="first" r:id="rId15"/>
      <w:pgSz w:w="11907" w:h="16840" w:code="9"/>
      <w:pgMar w:top="1134" w:right="1134" w:bottom="1134" w:left="1701" w:header="567" w:footer="397"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10DCF" w14:textId="77777777" w:rsidR="00FC2C91" w:rsidRDefault="00FC2C91" w:rsidP="00FB6921">
      <w:r>
        <w:separator/>
      </w:r>
    </w:p>
  </w:endnote>
  <w:endnote w:type="continuationSeparator" w:id="0">
    <w:p w14:paraId="25B8C982" w14:textId="77777777" w:rsidR="00FC2C91" w:rsidRDefault="00FC2C91" w:rsidP="00FB6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VnTime">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TimeH">
    <w:altName w:val="Courier New"/>
    <w:charset w:val="00"/>
    <w:family w:val="swiss"/>
    <w:pitch w:val="variable"/>
    <w:sig w:usb0="00000001"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nArialH">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400EC" w14:textId="77777777" w:rsidR="00124702" w:rsidRDefault="00EF0FBC">
    <w:pPr>
      <w:pStyle w:val="Footer"/>
      <w:framePr w:wrap="around" w:vAnchor="text" w:hAnchor="margin" w:xAlign="center" w:y="1"/>
      <w:rPr>
        <w:rStyle w:val="PageNumber"/>
      </w:rPr>
    </w:pPr>
    <w:r>
      <w:rPr>
        <w:rStyle w:val="PageNumber"/>
      </w:rPr>
      <w:fldChar w:fldCharType="begin"/>
    </w:r>
    <w:r w:rsidR="00124702">
      <w:rPr>
        <w:rStyle w:val="PageNumber"/>
      </w:rPr>
      <w:instrText xml:space="preserve">PAGE  </w:instrText>
    </w:r>
    <w:r>
      <w:rPr>
        <w:rStyle w:val="PageNumber"/>
      </w:rPr>
      <w:fldChar w:fldCharType="separate"/>
    </w:r>
    <w:r w:rsidR="00124702">
      <w:rPr>
        <w:rStyle w:val="PageNumber"/>
        <w:noProof/>
      </w:rPr>
      <w:t>2</w:t>
    </w:r>
    <w:r>
      <w:rPr>
        <w:rStyle w:val="PageNumber"/>
      </w:rPr>
      <w:fldChar w:fldCharType="end"/>
    </w:r>
  </w:p>
  <w:p w14:paraId="16F415A2" w14:textId="77777777" w:rsidR="00124702" w:rsidRDefault="00124702">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AF55D2" w14:textId="77777777" w:rsidR="00124702" w:rsidRDefault="00124702">
    <w:pPr>
      <w:pStyle w:val="Footer"/>
      <w:jc w:val="right"/>
    </w:pPr>
  </w:p>
  <w:p w14:paraId="707C3D9E" w14:textId="77777777" w:rsidR="00124702" w:rsidRDefault="0012470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C7D9A" w14:textId="77777777" w:rsidR="00124702" w:rsidRDefault="00124702">
    <w:pPr>
      <w:pStyle w:val="Footer"/>
      <w:jc w:val="right"/>
    </w:pPr>
  </w:p>
  <w:p w14:paraId="26CB6EC3" w14:textId="77777777" w:rsidR="00124702" w:rsidRDefault="0012470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B5D381" w14:textId="77777777" w:rsidR="00FC2C91" w:rsidRDefault="00FC2C91" w:rsidP="00FB6921">
      <w:r>
        <w:separator/>
      </w:r>
    </w:p>
  </w:footnote>
  <w:footnote w:type="continuationSeparator" w:id="0">
    <w:p w14:paraId="7D4971AE" w14:textId="77777777" w:rsidR="00FC2C91" w:rsidRDefault="00FC2C91" w:rsidP="00FB6921">
      <w:r>
        <w:continuationSeparator/>
      </w:r>
    </w:p>
  </w:footnote>
  <w:footnote w:id="1">
    <w:p w14:paraId="7548A04D" w14:textId="77777777" w:rsidR="00903439" w:rsidRPr="00CD4017" w:rsidRDefault="00903439" w:rsidP="00903439">
      <w:pPr>
        <w:pStyle w:val="FootnoteText"/>
        <w:rPr>
          <w:rFonts w:ascii="Times New Roman" w:hAnsi="Times New Roman"/>
        </w:rPr>
      </w:pPr>
      <w:r w:rsidRPr="00926CDA">
        <w:rPr>
          <w:rStyle w:val="FootnoteReference"/>
          <w:rFonts w:ascii="Times New Roman" w:hAnsi="Times New Roman"/>
        </w:rPr>
        <w:footnoteRef/>
      </w:r>
      <w:r w:rsidRPr="00926CDA">
        <w:rPr>
          <w:rFonts w:ascii="Times New Roman" w:hAnsi="Times New Roman"/>
        </w:rPr>
        <w:t xml:space="preserve"> Thuộc lĩnh vực quản lý nhà nước của các </w:t>
      </w:r>
      <w:r>
        <w:rPr>
          <w:rFonts w:ascii="Times New Roman" w:hAnsi="Times New Roman"/>
        </w:rPr>
        <w:t>b</w:t>
      </w:r>
      <w:r w:rsidRPr="00926CDA">
        <w:rPr>
          <w:rFonts w:ascii="Times New Roman" w:hAnsi="Times New Roman"/>
        </w:rPr>
        <w:t xml:space="preserve">ộ: </w:t>
      </w:r>
      <w:r>
        <w:rPr>
          <w:rFonts w:ascii="Times New Roman" w:hAnsi="Times New Roman"/>
        </w:rPr>
        <w:t xml:space="preserve">Bộ Công an; </w:t>
      </w:r>
      <w:r w:rsidR="00CF1942">
        <w:rPr>
          <w:rFonts w:ascii="Times New Roman" w:hAnsi="Times New Roman"/>
        </w:rPr>
        <w:t xml:space="preserve">Bộ Công Thương; </w:t>
      </w:r>
      <w:r>
        <w:rPr>
          <w:rFonts w:ascii="Times New Roman" w:hAnsi="Times New Roman"/>
        </w:rPr>
        <w:t xml:space="preserve">Bộ Giáo dục và Đào tạo; </w:t>
      </w:r>
      <w:r w:rsidR="00CF1942" w:rsidRPr="00CD4017">
        <w:rPr>
          <w:rFonts w:ascii="Times New Roman" w:hAnsi="Times New Roman"/>
        </w:rPr>
        <w:t>Bộ Nội vụ; Bộ Nông nghiệp và Phát triển nông thôn;</w:t>
      </w:r>
      <w:r w:rsidR="00CF1942" w:rsidRPr="00CF1942">
        <w:rPr>
          <w:rFonts w:ascii="Times New Roman" w:hAnsi="Times New Roman"/>
        </w:rPr>
        <w:t xml:space="preserve"> </w:t>
      </w:r>
      <w:r w:rsidR="00CF1942" w:rsidRPr="00CD4017">
        <w:rPr>
          <w:rFonts w:ascii="Times New Roman" w:hAnsi="Times New Roman"/>
        </w:rPr>
        <w:t>Bộ Lao động</w:t>
      </w:r>
      <w:r w:rsidR="00CF1942">
        <w:rPr>
          <w:rFonts w:ascii="Times New Roman" w:hAnsi="Times New Roman"/>
        </w:rPr>
        <w:t xml:space="preserve"> </w:t>
      </w:r>
      <w:r w:rsidR="00CF1942" w:rsidRPr="00CD4017">
        <w:rPr>
          <w:rFonts w:ascii="Times New Roman" w:hAnsi="Times New Roman"/>
        </w:rPr>
        <w:t>-</w:t>
      </w:r>
      <w:r w:rsidR="00CF1942">
        <w:rPr>
          <w:rFonts w:ascii="Times New Roman" w:hAnsi="Times New Roman"/>
        </w:rPr>
        <w:t xml:space="preserve"> </w:t>
      </w:r>
      <w:r w:rsidR="00CF1942" w:rsidRPr="00CD4017">
        <w:rPr>
          <w:rFonts w:ascii="Times New Roman" w:hAnsi="Times New Roman"/>
        </w:rPr>
        <w:t>Thương binh và Xã hội;</w:t>
      </w:r>
      <w:r w:rsidR="00CF1942">
        <w:rPr>
          <w:rFonts w:ascii="Times New Roman" w:hAnsi="Times New Roman"/>
        </w:rPr>
        <w:t xml:space="preserve"> Bộ Khoa học và Công nghệ; Bộ Văn hóa, Thể thao và Du lịch, </w:t>
      </w:r>
      <w:r>
        <w:rPr>
          <w:rFonts w:ascii="Times New Roman" w:hAnsi="Times New Roman"/>
        </w:rPr>
        <w:t xml:space="preserve">Bộ Kế hoạch </w:t>
      </w:r>
      <w:r w:rsidRPr="00CD4017">
        <w:rPr>
          <w:rFonts w:ascii="Times New Roman" w:hAnsi="Times New Roman"/>
        </w:rPr>
        <w:t>và Đầu tư; Bộ Tài chính</w:t>
      </w:r>
      <w:r w:rsidR="006C6CB4" w:rsidRPr="0019497F">
        <w:rPr>
          <w:rFonts w:ascii="Times New Roman" w:hAnsi="Times New Roman"/>
        </w:rPr>
        <w:t>, Mặt trận Tổ quốc Việt Nam</w:t>
      </w:r>
      <w:r w:rsidRPr="0019497F">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78827"/>
      <w:docPartObj>
        <w:docPartGallery w:val="Page Numbers (Top of Page)"/>
        <w:docPartUnique/>
      </w:docPartObj>
    </w:sdtPr>
    <w:sdtEndPr>
      <w:rPr>
        <w:sz w:val="26"/>
        <w:szCs w:val="26"/>
      </w:rPr>
    </w:sdtEndPr>
    <w:sdtContent>
      <w:p w14:paraId="47B0C04E" w14:textId="12E3DF22" w:rsidR="00124702" w:rsidRPr="00EF298D" w:rsidRDefault="00EF0FBC">
        <w:pPr>
          <w:pStyle w:val="Header"/>
          <w:jc w:val="center"/>
          <w:rPr>
            <w:sz w:val="26"/>
            <w:szCs w:val="26"/>
          </w:rPr>
        </w:pPr>
        <w:r w:rsidRPr="00EF298D">
          <w:rPr>
            <w:sz w:val="26"/>
            <w:szCs w:val="26"/>
          </w:rPr>
          <w:fldChar w:fldCharType="begin"/>
        </w:r>
        <w:r w:rsidR="00124702" w:rsidRPr="00EF298D">
          <w:rPr>
            <w:sz w:val="26"/>
            <w:szCs w:val="26"/>
          </w:rPr>
          <w:instrText xml:space="preserve"> PAGE   \* MERGEFORMAT </w:instrText>
        </w:r>
        <w:r w:rsidRPr="00EF298D">
          <w:rPr>
            <w:sz w:val="26"/>
            <w:szCs w:val="26"/>
          </w:rPr>
          <w:fldChar w:fldCharType="separate"/>
        </w:r>
        <w:r w:rsidR="00C23011">
          <w:rPr>
            <w:noProof/>
            <w:sz w:val="26"/>
            <w:szCs w:val="26"/>
          </w:rPr>
          <w:t>5</w:t>
        </w:r>
        <w:r w:rsidRPr="00EF298D">
          <w:rPr>
            <w:sz w:val="26"/>
            <w:szCs w:val="26"/>
          </w:rPr>
          <w:fldChar w:fldCharType="end"/>
        </w:r>
      </w:p>
    </w:sdtContent>
  </w:sdt>
  <w:p w14:paraId="62CE3E09" w14:textId="77777777" w:rsidR="00124702" w:rsidRDefault="0012470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1201269"/>
      <w:docPartObj>
        <w:docPartGallery w:val="Page Numbers (Top of Page)"/>
        <w:docPartUnique/>
      </w:docPartObj>
    </w:sdtPr>
    <w:sdtEndPr/>
    <w:sdtContent>
      <w:p w14:paraId="7238F7A0" w14:textId="77777777" w:rsidR="00124702" w:rsidRDefault="00FC2C91">
        <w:pPr>
          <w:pStyle w:val="Header"/>
          <w:jc w:val="center"/>
        </w:pPr>
      </w:p>
    </w:sdtContent>
  </w:sdt>
  <w:p w14:paraId="0E809F60" w14:textId="77777777" w:rsidR="00124702" w:rsidRDefault="0012470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4F0"/>
    <w:multiLevelType w:val="hybridMultilevel"/>
    <w:tmpl w:val="75F25258"/>
    <w:lvl w:ilvl="0" w:tplc="7E08680E">
      <w:numFmt w:val="bullet"/>
      <w:lvlText w:val=""/>
      <w:lvlJc w:val="left"/>
      <w:pPr>
        <w:ind w:left="930" w:hanging="360"/>
      </w:pPr>
      <w:rPr>
        <w:rFonts w:ascii="Symbol" w:eastAsia="Times New Roman" w:hAnsi="Symbol" w:cs="Times New Roman" w:hint="default"/>
      </w:rPr>
    </w:lvl>
    <w:lvl w:ilvl="1" w:tplc="042A0003" w:tentative="1">
      <w:start w:val="1"/>
      <w:numFmt w:val="bullet"/>
      <w:lvlText w:val="o"/>
      <w:lvlJc w:val="left"/>
      <w:pPr>
        <w:ind w:left="1650" w:hanging="360"/>
      </w:pPr>
      <w:rPr>
        <w:rFonts w:ascii="Courier New" w:hAnsi="Courier New" w:cs="Courier New" w:hint="default"/>
      </w:rPr>
    </w:lvl>
    <w:lvl w:ilvl="2" w:tplc="042A0005" w:tentative="1">
      <w:start w:val="1"/>
      <w:numFmt w:val="bullet"/>
      <w:lvlText w:val=""/>
      <w:lvlJc w:val="left"/>
      <w:pPr>
        <w:ind w:left="2370" w:hanging="360"/>
      </w:pPr>
      <w:rPr>
        <w:rFonts w:ascii="Wingdings" w:hAnsi="Wingdings" w:hint="default"/>
      </w:rPr>
    </w:lvl>
    <w:lvl w:ilvl="3" w:tplc="042A0001" w:tentative="1">
      <w:start w:val="1"/>
      <w:numFmt w:val="bullet"/>
      <w:lvlText w:val=""/>
      <w:lvlJc w:val="left"/>
      <w:pPr>
        <w:ind w:left="3090" w:hanging="360"/>
      </w:pPr>
      <w:rPr>
        <w:rFonts w:ascii="Symbol" w:hAnsi="Symbol" w:hint="default"/>
      </w:rPr>
    </w:lvl>
    <w:lvl w:ilvl="4" w:tplc="042A0003" w:tentative="1">
      <w:start w:val="1"/>
      <w:numFmt w:val="bullet"/>
      <w:lvlText w:val="o"/>
      <w:lvlJc w:val="left"/>
      <w:pPr>
        <w:ind w:left="3810" w:hanging="360"/>
      </w:pPr>
      <w:rPr>
        <w:rFonts w:ascii="Courier New" w:hAnsi="Courier New" w:cs="Courier New" w:hint="default"/>
      </w:rPr>
    </w:lvl>
    <w:lvl w:ilvl="5" w:tplc="042A0005" w:tentative="1">
      <w:start w:val="1"/>
      <w:numFmt w:val="bullet"/>
      <w:lvlText w:val=""/>
      <w:lvlJc w:val="left"/>
      <w:pPr>
        <w:ind w:left="4530" w:hanging="360"/>
      </w:pPr>
      <w:rPr>
        <w:rFonts w:ascii="Wingdings" w:hAnsi="Wingdings" w:hint="default"/>
      </w:rPr>
    </w:lvl>
    <w:lvl w:ilvl="6" w:tplc="042A0001" w:tentative="1">
      <w:start w:val="1"/>
      <w:numFmt w:val="bullet"/>
      <w:lvlText w:val=""/>
      <w:lvlJc w:val="left"/>
      <w:pPr>
        <w:ind w:left="5250" w:hanging="360"/>
      </w:pPr>
      <w:rPr>
        <w:rFonts w:ascii="Symbol" w:hAnsi="Symbol" w:hint="default"/>
      </w:rPr>
    </w:lvl>
    <w:lvl w:ilvl="7" w:tplc="042A0003" w:tentative="1">
      <w:start w:val="1"/>
      <w:numFmt w:val="bullet"/>
      <w:lvlText w:val="o"/>
      <w:lvlJc w:val="left"/>
      <w:pPr>
        <w:ind w:left="5970" w:hanging="360"/>
      </w:pPr>
      <w:rPr>
        <w:rFonts w:ascii="Courier New" w:hAnsi="Courier New" w:cs="Courier New" w:hint="default"/>
      </w:rPr>
    </w:lvl>
    <w:lvl w:ilvl="8" w:tplc="042A0005" w:tentative="1">
      <w:start w:val="1"/>
      <w:numFmt w:val="bullet"/>
      <w:lvlText w:val=""/>
      <w:lvlJc w:val="left"/>
      <w:pPr>
        <w:ind w:left="6690" w:hanging="360"/>
      </w:pPr>
      <w:rPr>
        <w:rFonts w:ascii="Wingdings" w:hAnsi="Wingdings" w:hint="default"/>
      </w:rPr>
    </w:lvl>
  </w:abstractNum>
  <w:abstractNum w:abstractNumId="1" w15:restartNumberingAfterBreak="0">
    <w:nsid w:val="04305062"/>
    <w:multiLevelType w:val="hybridMultilevel"/>
    <w:tmpl w:val="4DAC2B3C"/>
    <w:lvl w:ilvl="0" w:tplc="250E101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04EA29D3"/>
    <w:multiLevelType w:val="hybridMultilevel"/>
    <w:tmpl w:val="98E6397C"/>
    <w:lvl w:ilvl="0" w:tplc="DE26109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3" w15:restartNumberingAfterBreak="0">
    <w:nsid w:val="095C2D22"/>
    <w:multiLevelType w:val="hybridMultilevel"/>
    <w:tmpl w:val="AF56F0CC"/>
    <w:lvl w:ilvl="0" w:tplc="355C8B2C">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4" w15:restartNumberingAfterBreak="0">
    <w:nsid w:val="0A8E0A23"/>
    <w:multiLevelType w:val="hybridMultilevel"/>
    <w:tmpl w:val="2868A02E"/>
    <w:lvl w:ilvl="0" w:tplc="36A0FAC6">
      <w:start w:val="1"/>
      <w:numFmt w:val="lowerLetter"/>
      <w:lvlText w:val="%1)"/>
      <w:lvlJc w:val="left"/>
      <w:pPr>
        <w:ind w:left="1155" w:hanging="360"/>
      </w:pPr>
      <w:rPr>
        <w:rFonts w:hint="default"/>
      </w:rPr>
    </w:lvl>
    <w:lvl w:ilvl="1" w:tplc="042A0019" w:tentative="1">
      <w:start w:val="1"/>
      <w:numFmt w:val="lowerLetter"/>
      <w:lvlText w:val="%2."/>
      <w:lvlJc w:val="left"/>
      <w:pPr>
        <w:ind w:left="1875" w:hanging="360"/>
      </w:pPr>
    </w:lvl>
    <w:lvl w:ilvl="2" w:tplc="042A001B" w:tentative="1">
      <w:start w:val="1"/>
      <w:numFmt w:val="lowerRoman"/>
      <w:lvlText w:val="%3."/>
      <w:lvlJc w:val="right"/>
      <w:pPr>
        <w:ind w:left="2595" w:hanging="180"/>
      </w:pPr>
    </w:lvl>
    <w:lvl w:ilvl="3" w:tplc="042A000F" w:tentative="1">
      <w:start w:val="1"/>
      <w:numFmt w:val="decimal"/>
      <w:lvlText w:val="%4."/>
      <w:lvlJc w:val="left"/>
      <w:pPr>
        <w:ind w:left="3315" w:hanging="360"/>
      </w:pPr>
    </w:lvl>
    <w:lvl w:ilvl="4" w:tplc="042A0019" w:tentative="1">
      <w:start w:val="1"/>
      <w:numFmt w:val="lowerLetter"/>
      <w:lvlText w:val="%5."/>
      <w:lvlJc w:val="left"/>
      <w:pPr>
        <w:ind w:left="4035" w:hanging="360"/>
      </w:pPr>
    </w:lvl>
    <w:lvl w:ilvl="5" w:tplc="042A001B" w:tentative="1">
      <w:start w:val="1"/>
      <w:numFmt w:val="lowerRoman"/>
      <w:lvlText w:val="%6."/>
      <w:lvlJc w:val="right"/>
      <w:pPr>
        <w:ind w:left="4755" w:hanging="180"/>
      </w:pPr>
    </w:lvl>
    <w:lvl w:ilvl="6" w:tplc="042A000F" w:tentative="1">
      <w:start w:val="1"/>
      <w:numFmt w:val="decimal"/>
      <w:lvlText w:val="%7."/>
      <w:lvlJc w:val="left"/>
      <w:pPr>
        <w:ind w:left="5475" w:hanging="360"/>
      </w:pPr>
    </w:lvl>
    <w:lvl w:ilvl="7" w:tplc="042A0019" w:tentative="1">
      <w:start w:val="1"/>
      <w:numFmt w:val="lowerLetter"/>
      <w:lvlText w:val="%8."/>
      <w:lvlJc w:val="left"/>
      <w:pPr>
        <w:ind w:left="6195" w:hanging="360"/>
      </w:pPr>
    </w:lvl>
    <w:lvl w:ilvl="8" w:tplc="042A001B" w:tentative="1">
      <w:start w:val="1"/>
      <w:numFmt w:val="lowerRoman"/>
      <w:lvlText w:val="%9."/>
      <w:lvlJc w:val="right"/>
      <w:pPr>
        <w:ind w:left="6915" w:hanging="180"/>
      </w:pPr>
    </w:lvl>
  </w:abstractNum>
  <w:abstractNum w:abstractNumId="5" w15:restartNumberingAfterBreak="0">
    <w:nsid w:val="0BF56303"/>
    <w:multiLevelType w:val="hybridMultilevel"/>
    <w:tmpl w:val="CF6ABBB8"/>
    <w:lvl w:ilvl="0" w:tplc="4358E6D4">
      <w:numFmt w:val="bullet"/>
      <w:lvlText w:val="-"/>
      <w:lvlJc w:val="left"/>
      <w:pPr>
        <w:ind w:left="3960" w:hanging="360"/>
      </w:pPr>
      <w:rPr>
        <w:rFonts w:ascii="Times New Roman" w:eastAsia="Times New Roman" w:hAnsi="Times New Roman" w:cs="Times New Roman" w:hint="default"/>
      </w:rPr>
    </w:lvl>
    <w:lvl w:ilvl="1" w:tplc="042A0003" w:tentative="1">
      <w:start w:val="1"/>
      <w:numFmt w:val="bullet"/>
      <w:lvlText w:val="o"/>
      <w:lvlJc w:val="left"/>
      <w:pPr>
        <w:ind w:left="4680" w:hanging="360"/>
      </w:pPr>
      <w:rPr>
        <w:rFonts w:ascii="Courier New" w:hAnsi="Courier New" w:cs="Courier New" w:hint="default"/>
      </w:rPr>
    </w:lvl>
    <w:lvl w:ilvl="2" w:tplc="042A0005" w:tentative="1">
      <w:start w:val="1"/>
      <w:numFmt w:val="bullet"/>
      <w:lvlText w:val=""/>
      <w:lvlJc w:val="left"/>
      <w:pPr>
        <w:ind w:left="5400" w:hanging="360"/>
      </w:pPr>
      <w:rPr>
        <w:rFonts w:ascii="Wingdings" w:hAnsi="Wingdings" w:hint="default"/>
      </w:rPr>
    </w:lvl>
    <w:lvl w:ilvl="3" w:tplc="042A0001" w:tentative="1">
      <w:start w:val="1"/>
      <w:numFmt w:val="bullet"/>
      <w:lvlText w:val=""/>
      <w:lvlJc w:val="left"/>
      <w:pPr>
        <w:ind w:left="6120" w:hanging="360"/>
      </w:pPr>
      <w:rPr>
        <w:rFonts w:ascii="Symbol" w:hAnsi="Symbol" w:hint="default"/>
      </w:rPr>
    </w:lvl>
    <w:lvl w:ilvl="4" w:tplc="042A0003" w:tentative="1">
      <w:start w:val="1"/>
      <w:numFmt w:val="bullet"/>
      <w:lvlText w:val="o"/>
      <w:lvlJc w:val="left"/>
      <w:pPr>
        <w:ind w:left="6840" w:hanging="360"/>
      </w:pPr>
      <w:rPr>
        <w:rFonts w:ascii="Courier New" w:hAnsi="Courier New" w:cs="Courier New" w:hint="default"/>
      </w:rPr>
    </w:lvl>
    <w:lvl w:ilvl="5" w:tplc="042A0005" w:tentative="1">
      <w:start w:val="1"/>
      <w:numFmt w:val="bullet"/>
      <w:lvlText w:val=""/>
      <w:lvlJc w:val="left"/>
      <w:pPr>
        <w:ind w:left="7560" w:hanging="360"/>
      </w:pPr>
      <w:rPr>
        <w:rFonts w:ascii="Wingdings" w:hAnsi="Wingdings" w:hint="default"/>
      </w:rPr>
    </w:lvl>
    <w:lvl w:ilvl="6" w:tplc="042A0001" w:tentative="1">
      <w:start w:val="1"/>
      <w:numFmt w:val="bullet"/>
      <w:lvlText w:val=""/>
      <w:lvlJc w:val="left"/>
      <w:pPr>
        <w:ind w:left="8280" w:hanging="360"/>
      </w:pPr>
      <w:rPr>
        <w:rFonts w:ascii="Symbol" w:hAnsi="Symbol" w:hint="default"/>
      </w:rPr>
    </w:lvl>
    <w:lvl w:ilvl="7" w:tplc="042A0003" w:tentative="1">
      <w:start w:val="1"/>
      <w:numFmt w:val="bullet"/>
      <w:lvlText w:val="o"/>
      <w:lvlJc w:val="left"/>
      <w:pPr>
        <w:ind w:left="9000" w:hanging="360"/>
      </w:pPr>
      <w:rPr>
        <w:rFonts w:ascii="Courier New" w:hAnsi="Courier New" w:cs="Courier New" w:hint="default"/>
      </w:rPr>
    </w:lvl>
    <w:lvl w:ilvl="8" w:tplc="042A0005" w:tentative="1">
      <w:start w:val="1"/>
      <w:numFmt w:val="bullet"/>
      <w:lvlText w:val=""/>
      <w:lvlJc w:val="left"/>
      <w:pPr>
        <w:ind w:left="9720" w:hanging="360"/>
      </w:pPr>
      <w:rPr>
        <w:rFonts w:ascii="Wingdings" w:hAnsi="Wingdings" w:hint="default"/>
      </w:rPr>
    </w:lvl>
  </w:abstractNum>
  <w:abstractNum w:abstractNumId="6" w15:restartNumberingAfterBreak="0">
    <w:nsid w:val="13BD7B54"/>
    <w:multiLevelType w:val="hybridMultilevel"/>
    <w:tmpl w:val="2EAE10C4"/>
    <w:lvl w:ilvl="0" w:tplc="E818A186">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15:restartNumberingAfterBreak="0">
    <w:nsid w:val="18A65E47"/>
    <w:multiLevelType w:val="hybridMultilevel"/>
    <w:tmpl w:val="66985A30"/>
    <w:lvl w:ilvl="0" w:tplc="C046C82A">
      <w:start w:val="1"/>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8" w15:restartNumberingAfterBreak="0">
    <w:nsid w:val="225F52BF"/>
    <w:multiLevelType w:val="hybridMultilevel"/>
    <w:tmpl w:val="1BACFA14"/>
    <w:lvl w:ilvl="0" w:tplc="18BC21E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9" w15:restartNumberingAfterBreak="0">
    <w:nsid w:val="28406898"/>
    <w:multiLevelType w:val="hybridMultilevel"/>
    <w:tmpl w:val="36BC3C70"/>
    <w:lvl w:ilvl="0" w:tplc="827070D6">
      <w:start w:val="1"/>
      <w:numFmt w:val="decimal"/>
      <w:lvlText w:val="%1."/>
      <w:lvlJc w:val="left"/>
      <w:pPr>
        <w:ind w:left="1080" w:hanging="360"/>
      </w:pPr>
      <w:rPr>
        <w:rFonts w:ascii="Times New Roman" w:hAnsi="Times New Roman" w:cs="Times New Roman" w:hint="default"/>
        <w:i/>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0" w15:restartNumberingAfterBreak="0">
    <w:nsid w:val="2A4E24E9"/>
    <w:multiLevelType w:val="hybridMultilevel"/>
    <w:tmpl w:val="1FD8EE5E"/>
    <w:lvl w:ilvl="0" w:tplc="7BC6ED9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3DAF296F"/>
    <w:multiLevelType w:val="hybridMultilevel"/>
    <w:tmpl w:val="7E70F0B8"/>
    <w:lvl w:ilvl="0" w:tplc="2FEE0A5A">
      <w:numFmt w:val="bullet"/>
      <w:lvlText w:val="-"/>
      <w:lvlJc w:val="left"/>
      <w:pPr>
        <w:ind w:left="720" w:hanging="360"/>
      </w:pPr>
      <w:rPr>
        <w:rFonts w:ascii="Calibri" w:eastAsia="Arial"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84F7C"/>
    <w:multiLevelType w:val="hybridMultilevel"/>
    <w:tmpl w:val="3200B168"/>
    <w:lvl w:ilvl="0" w:tplc="C4F80F2A">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3" w15:restartNumberingAfterBreak="0">
    <w:nsid w:val="490A5140"/>
    <w:multiLevelType w:val="hybridMultilevel"/>
    <w:tmpl w:val="A7EC720E"/>
    <w:lvl w:ilvl="0" w:tplc="90A2381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4D4D5754"/>
    <w:multiLevelType w:val="hybridMultilevel"/>
    <w:tmpl w:val="69D2FB1C"/>
    <w:lvl w:ilvl="0" w:tplc="441449C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5" w15:restartNumberingAfterBreak="0">
    <w:nsid w:val="503C55C9"/>
    <w:multiLevelType w:val="hybridMultilevel"/>
    <w:tmpl w:val="84FE6274"/>
    <w:lvl w:ilvl="0" w:tplc="DF86AF9C">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6" w15:restartNumberingAfterBreak="0">
    <w:nsid w:val="507A17E3"/>
    <w:multiLevelType w:val="hybridMultilevel"/>
    <w:tmpl w:val="22AEE682"/>
    <w:lvl w:ilvl="0" w:tplc="9028EBFE">
      <w:start w:val="4"/>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7" w15:restartNumberingAfterBreak="0">
    <w:nsid w:val="5D1F26D9"/>
    <w:multiLevelType w:val="hybridMultilevel"/>
    <w:tmpl w:val="8CBEE028"/>
    <w:lvl w:ilvl="0" w:tplc="421A63FE">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8" w15:restartNumberingAfterBreak="0">
    <w:nsid w:val="611F40A0"/>
    <w:multiLevelType w:val="hybridMultilevel"/>
    <w:tmpl w:val="FC12D304"/>
    <w:lvl w:ilvl="0" w:tplc="DEF4D0CE">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9" w15:restartNumberingAfterBreak="0">
    <w:nsid w:val="6AE35E77"/>
    <w:multiLevelType w:val="hybridMultilevel"/>
    <w:tmpl w:val="C7B03A10"/>
    <w:lvl w:ilvl="0" w:tplc="2F6EF266">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0" w15:restartNumberingAfterBreak="0">
    <w:nsid w:val="7756704B"/>
    <w:multiLevelType w:val="hybridMultilevel"/>
    <w:tmpl w:val="5290CD52"/>
    <w:lvl w:ilvl="0" w:tplc="17102030">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1" w15:restartNumberingAfterBreak="0">
    <w:nsid w:val="79592D1F"/>
    <w:multiLevelType w:val="hybridMultilevel"/>
    <w:tmpl w:val="17DA769C"/>
    <w:lvl w:ilvl="0" w:tplc="B7CA32A4">
      <w:start w:val="2"/>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2" w15:restartNumberingAfterBreak="0">
    <w:nsid w:val="7E0D0D46"/>
    <w:multiLevelType w:val="hybridMultilevel"/>
    <w:tmpl w:val="9D7E81A6"/>
    <w:lvl w:ilvl="0" w:tplc="74BA7194">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abstractNumId w:val="7"/>
  </w:num>
  <w:num w:numId="2">
    <w:abstractNumId w:val="8"/>
  </w:num>
  <w:num w:numId="3">
    <w:abstractNumId w:val="1"/>
  </w:num>
  <w:num w:numId="4">
    <w:abstractNumId w:val="15"/>
  </w:num>
  <w:num w:numId="5">
    <w:abstractNumId w:val="21"/>
  </w:num>
  <w:num w:numId="6">
    <w:abstractNumId w:val="22"/>
  </w:num>
  <w:num w:numId="7">
    <w:abstractNumId w:val="18"/>
  </w:num>
  <w:num w:numId="8">
    <w:abstractNumId w:val="17"/>
  </w:num>
  <w:num w:numId="9">
    <w:abstractNumId w:val="10"/>
  </w:num>
  <w:num w:numId="10">
    <w:abstractNumId w:val="3"/>
  </w:num>
  <w:num w:numId="11">
    <w:abstractNumId w:val="14"/>
  </w:num>
  <w:num w:numId="12">
    <w:abstractNumId w:val="20"/>
  </w:num>
  <w:num w:numId="13">
    <w:abstractNumId w:val="12"/>
  </w:num>
  <w:num w:numId="14">
    <w:abstractNumId w:val="19"/>
  </w:num>
  <w:num w:numId="15">
    <w:abstractNumId w:val="5"/>
  </w:num>
  <w:num w:numId="16">
    <w:abstractNumId w:val="6"/>
  </w:num>
  <w:num w:numId="17">
    <w:abstractNumId w:val="2"/>
  </w:num>
  <w:num w:numId="18">
    <w:abstractNumId w:val="4"/>
  </w:num>
  <w:num w:numId="19">
    <w:abstractNumId w:val="16"/>
  </w:num>
  <w:num w:numId="20">
    <w:abstractNumId w:val="0"/>
  </w:num>
  <w:num w:numId="21">
    <w:abstractNumId w:val="11"/>
  </w:num>
  <w:num w:numId="22">
    <w:abstractNumId w:val="9"/>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21"/>
    <w:rsid w:val="00001B1C"/>
    <w:rsid w:val="00001E87"/>
    <w:rsid w:val="00002970"/>
    <w:rsid w:val="00003C57"/>
    <w:rsid w:val="00003E01"/>
    <w:rsid w:val="00004E56"/>
    <w:rsid w:val="00004FC6"/>
    <w:rsid w:val="000055CD"/>
    <w:rsid w:val="000055F5"/>
    <w:rsid w:val="0000578F"/>
    <w:rsid w:val="000064A8"/>
    <w:rsid w:val="00006D3D"/>
    <w:rsid w:val="00007454"/>
    <w:rsid w:val="00007958"/>
    <w:rsid w:val="000106D3"/>
    <w:rsid w:val="00010A47"/>
    <w:rsid w:val="00010E62"/>
    <w:rsid w:val="00011AFB"/>
    <w:rsid w:val="0001212F"/>
    <w:rsid w:val="00013855"/>
    <w:rsid w:val="00013ECB"/>
    <w:rsid w:val="000147D5"/>
    <w:rsid w:val="00014CB9"/>
    <w:rsid w:val="0001501D"/>
    <w:rsid w:val="00015845"/>
    <w:rsid w:val="000164AD"/>
    <w:rsid w:val="00021A74"/>
    <w:rsid w:val="00021FF3"/>
    <w:rsid w:val="00022216"/>
    <w:rsid w:val="000237CC"/>
    <w:rsid w:val="00023CBA"/>
    <w:rsid w:val="000273A3"/>
    <w:rsid w:val="00030AD3"/>
    <w:rsid w:val="00030BEB"/>
    <w:rsid w:val="00031012"/>
    <w:rsid w:val="00031ACF"/>
    <w:rsid w:val="00032CDD"/>
    <w:rsid w:val="00032DE3"/>
    <w:rsid w:val="00035E77"/>
    <w:rsid w:val="0003756B"/>
    <w:rsid w:val="00040011"/>
    <w:rsid w:val="000407CC"/>
    <w:rsid w:val="00041352"/>
    <w:rsid w:val="0004208F"/>
    <w:rsid w:val="000425EF"/>
    <w:rsid w:val="0004283A"/>
    <w:rsid w:val="00044A5A"/>
    <w:rsid w:val="0004543E"/>
    <w:rsid w:val="0004566B"/>
    <w:rsid w:val="00046BD0"/>
    <w:rsid w:val="00047E31"/>
    <w:rsid w:val="00050505"/>
    <w:rsid w:val="0005120D"/>
    <w:rsid w:val="000518BD"/>
    <w:rsid w:val="00054884"/>
    <w:rsid w:val="000566BA"/>
    <w:rsid w:val="00060B6C"/>
    <w:rsid w:val="000616FA"/>
    <w:rsid w:val="00062326"/>
    <w:rsid w:val="00062380"/>
    <w:rsid w:val="00062E3C"/>
    <w:rsid w:val="0006342C"/>
    <w:rsid w:val="00063729"/>
    <w:rsid w:val="000645F9"/>
    <w:rsid w:val="00064AA7"/>
    <w:rsid w:val="00064DC7"/>
    <w:rsid w:val="00065366"/>
    <w:rsid w:val="00067372"/>
    <w:rsid w:val="00067D0B"/>
    <w:rsid w:val="00071249"/>
    <w:rsid w:val="00071879"/>
    <w:rsid w:val="00071948"/>
    <w:rsid w:val="0007199F"/>
    <w:rsid w:val="00071A27"/>
    <w:rsid w:val="00071C0F"/>
    <w:rsid w:val="00072FA6"/>
    <w:rsid w:val="0007388F"/>
    <w:rsid w:val="00073C61"/>
    <w:rsid w:val="00073DF7"/>
    <w:rsid w:val="00074AC5"/>
    <w:rsid w:val="00075E06"/>
    <w:rsid w:val="00077418"/>
    <w:rsid w:val="0007764C"/>
    <w:rsid w:val="00077DEC"/>
    <w:rsid w:val="00080D44"/>
    <w:rsid w:val="00081DEC"/>
    <w:rsid w:val="00081ECE"/>
    <w:rsid w:val="00082387"/>
    <w:rsid w:val="000823D4"/>
    <w:rsid w:val="000828BE"/>
    <w:rsid w:val="000829D4"/>
    <w:rsid w:val="000832C8"/>
    <w:rsid w:val="0008539A"/>
    <w:rsid w:val="000868A6"/>
    <w:rsid w:val="00086A4A"/>
    <w:rsid w:val="000872F1"/>
    <w:rsid w:val="00090390"/>
    <w:rsid w:val="00090FAD"/>
    <w:rsid w:val="00091254"/>
    <w:rsid w:val="00094210"/>
    <w:rsid w:val="000954A9"/>
    <w:rsid w:val="000958E2"/>
    <w:rsid w:val="00096A0D"/>
    <w:rsid w:val="00097076"/>
    <w:rsid w:val="000A0FB7"/>
    <w:rsid w:val="000A1068"/>
    <w:rsid w:val="000A1324"/>
    <w:rsid w:val="000A16AC"/>
    <w:rsid w:val="000A1DF8"/>
    <w:rsid w:val="000A24CE"/>
    <w:rsid w:val="000A2B11"/>
    <w:rsid w:val="000A4214"/>
    <w:rsid w:val="000A45E0"/>
    <w:rsid w:val="000A47FA"/>
    <w:rsid w:val="000B117F"/>
    <w:rsid w:val="000B152A"/>
    <w:rsid w:val="000B1D41"/>
    <w:rsid w:val="000B4AD4"/>
    <w:rsid w:val="000B51D7"/>
    <w:rsid w:val="000B56DE"/>
    <w:rsid w:val="000B77AA"/>
    <w:rsid w:val="000B77EC"/>
    <w:rsid w:val="000C3DAD"/>
    <w:rsid w:val="000C456A"/>
    <w:rsid w:val="000C6ADA"/>
    <w:rsid w:val="000D0252"/>
    <w:rsid w:val="000D132B"/>
    <w:rsid w:val="000D1BA6"/>
    <w:rsid w:val="000D379F"/>
    <w:rsid w:val="000D3B63"/>
    <w:rsid w:val="000D3C60"/>
    <w:rsid w:val="000D400F"/>
    <w:rsid w:val="000D4051"/>
    <w:rsid w:val="000D430A"/>
    <w:rsid w:val="000D49B0"/>
    <w:rsid w:val="000D70D0"/>
    <w:rsid w:val="000E048C"/>
    <w:rsid w:val="000E0C38"/>
    <w:rsid w:val="000E0FEA"/>
    <w:rsid w:val="000E2C08"/>
    <w:rsid w:val="000E3C70"/>
    <w:rsid w:val="000E3DAA"/>
    <w:rsid w:val="000E403D"/>
    <w:rsid w:val="000E4261"/>
    <w:rsid w:val="000E5ED8"/>
    <w:rsid w:val="000F0E02"/>
    <w:rsid w:val="000F169F"/>
    <w:rsid w:val="000F23F1"/>
    <w:rsid w:val="000F2C8D"/>
    <w:rsid w:val="000F2F87"/>
    <w:rsid w:val="000F45F1"/>
    <w:rsid w:val="000F4F50"/>
    <w:rsid w:val="000F5393"/>
    <w:rsid w:val="000F7367"/>
    <w:rsid w:val="000F7BE1"/>
    <w:rsid w:val="000F7F02"/>
    <w:rsid w:val="0010054B"/>
    <w:rsid w:val="00100808"/>
    <w:rsid w:val="00100A26"/>
    <w:rsid w:val="00101374"/>
    <w:rsid w:val="00103624"/>
    <w:rsid w:val="00103DC1"/>
    <w:rsid w:val="00103FD5"/>
    <w:rsid w:val="00104018"/>
    <w:rsid w:val="001040AA"/>
    <w:rsid w:val="00104FCD"/>
    <w:rsid w:val="0010513B"/>
    <w:rsid w:val="00105A68"/>
    <w:rsid w:val="001061E0"/>
    <w:rsid w:val="00106276"/>
    <w:rsid w:val="001064D5"/>
    <w:rsid w:val="00106940"/>
    <w:rsid w:val="00107F1D"/>
    <w:rsid w:val="00110A76"/>
    <w:rsid w:val="00110DC4"/>
    <w:rsid w:val="00110F6C"/>
    <w:rsid w:val="001133A4"/>
    <w:rsid w:val="00113CF1"/>
    <w:rsid w:val="001142D0"/>
    <w:rsid w:val="0011445F"/>
    <w:rsid w:val="001212E2"/>
    <w:rsid w:val="00123CE7"/>
    <w:rsid w:val="00124295"/>
    <w:rsid w:val="00124702"/>
    <w:rsid w:val="001253AF"/>
    <w:rsid w:val="00125453"/>
    <w:rsid w:val="00130D14"/>
    <w:rsid w:val="00131580"/>
    <w:rsid w:val="00131638"/>
    <w:rsid w:val="00132709"/>
    <w:rsid w:val="00132ADF"/>
    <w:rsid w:val="00132B3A"/>
    <w:rsid w:val="00133271"/>
    <w:rsid w:val="00133D02"/>
    <w:rsid w:val="00133FC6"/>
    <w:rsid w:val="00134560"/>
    <w:rsid w:val="00135651"/>
    <w:rsid w:val="00135922"/>
    <w:rsid w:val="001372B5"/>
    <w:rsid w:val="00137936"/>
    <w:rsid w:val="001410C9"/>
    <w:rsid w:val="00142980"/>
    <w:rsid w:val="00143878"/>
    <w:rsid w:val="00143930"/>
    <w:rsid w:val="00143B59"/>
    <w:rsid w:val="00143FA7"/>
    <w:rsid w:val="00144F5C"/>
    <w:rsid w:val="001462E4"/>
    <w:rsid w:val="0014634A"/>
    <w:rsid w:val="0014683D"/>
    <w:rsid w:val="0014697F"/>
    <w:rsid w:val="00146AA3"/>
    <w:rsid w:val="00147057"/>
    <w:rsid w:val="00147390"/>
    <w:rsid w:val="00150446"/>
    <w:rsid w:val="0015171A"/>
    <w:rsid w:val="00151FC1"/>
    <w:rsid w:val="00152479"/>
    <w:rsid w:val="00153007"/>
    <w:rsid w:val="00153826"/>
    <w:rsid w:val="001542A9"/>
    <w:rsid w:val="00154A64"/>
    <w:rsid w:val="00155248"/>
    <w:rsid w:val="00155E2C"/>
    <w:rsid w:val="00157749"/>
    <w:rsid w:val="00160E10"/>
    <w:rsid w:val="00161B1C"/>
    <w:rsid w:val="00161C1C"/>
    <w:rsid w:val="001622F8"/>
    <w:rsid w:val="00162BB8"/>
    <w:rsid w:val="00162C2F"/>
    <w:rsid w:val="00163373"/>
    <w:rsid w:val="001654AB"/>
    <w:rsid w:val="0016697D"/>
    <w:rsid w:val="00166A1D"/>
    <w:rsid w:val="00166C85"/>
    <w:rsid w:val="00167124"/>
    <w:rsid w:val="00167596"/>
    <w:rsid w:val="001719E8"/>
    <w:rsid w:val="00171DC0"/>
    <w:rsid w:val="00172363"/>
    <w:rsid w:val="00173BF7"/>
    <w:rsid w:val="00173EE0"/>
    <w:rsid w:val="00173FEE"/>
    <w:rsid w:val="00174237"/>
    <w:rsid w:val="00174E5B"/>
    <w:rsid w:val="0017527A"/>
    <w:rsid w:val="00175685"/>
    <w:rsid w:val="00175B3A"/>
    <w:rsid w:val="001772E0"/>
    <w:rsid w:val="00180494"/>
    <w:rsid w:val="00180F81"/>
    <w:rsid w:val="00181646"/>
    <w:rsid w:val="00182074"/>
    <w:rsid w:val="00182231"/>
    <w:rsid w:val="00183521"/>
    <w:rsid w:val="00183554"/>
    <w:rsid w:val="00183B66"/>
    <w:rsid w:val="001840DE"/>
    <w:rsid w:val="00185698"/>
    <w:rsid w:val="00186819"/>
    <w:rsid w:val="0018686A"/>
    <w:rsid w:val="00186A75"/>
    <w:rsid w:val="00187A7B"/>
    <w:rsid w:val="00190BE9"/>
    <w:rsid w:val="0019184A"/>
    <w:rsid w:val="00192F40"/>
    <w:rsid w:val="00193345"/>
    <w:rsid w:val="0019366F"/>
    <w:rsid w:val="0019398B"/>
    <w:rsid w:val="001940C2"/>
    <w:rsid w:val="0019497F"/>
    <w:rsid w:val="00194D44"/>
    <w:rsid w:val="00196788"/>
    <w:rsid w:val="00196A4F"/>
    <w:rsid w:val="00196ED3"/>
    <w:rsid w:val="00196F95"/>
    <w:rsid w:val="001978B0"/>
    <w:rsid w:val="001A0F5B"/>
    <w:rsid w:val="001A1663"/>
    <w:rsid w:val="001A27C1"/>
    <w:rsid w:val="001A2E83"/>
    <w:rsid w:val="001A3157"/>
    <w:rsid w:val="001A4EDD"/>
    <w:rsid w:val="001A562B"/>
    <w:rsid w:val="001A64A5"/>
    <w:rsid w:val="001A6C5A"/>
    <w:rsid w:val="001B2D6A"/>
    <w:rsid w:val="001B4628"/>
    <w:rsid w:val="001B5418"/>
    <w:rsid w:val="001B56A4"/>
    <w:rsid w:val="001B666D"/>
    <w:rsid w:val="001B689E"/>
    <w:rsid w:val="001B73BA"/>
    <w:rsid w:val="001B7547"/>
    <w:rsid w:val="001B789F"/>
    <w:rsid w:val="001B7B73"/>
    <w:rsid w:val="001C0B37"/>
    <w:rsid w:val="001C2D38"/>
    <w:rsid w:val="001C3A85"/>
    <w:rsid w:val="001C47C9"/>
    <w:rsid w:val="001C4A20"/>
    <w:rsid w:val="001C4E32"/>
    <w:rsid w:val="001C5AA5"/>
    <w:rsid w:val="001C788D"/>
    <w:rsid w:val="001D0AF1"/>
    <w:rsid w:val="001D105E"/>
    <w:rsid w:val="001D13B9"/>
    <w:rsid w:val="001D3E5B"/>
    <w:rsid w:val="001D498F"/>
    <w:rsid w:val="001D59B3"/>
    <w:rsid w:val="001D603C"/>
    <w:rsid w:val="001D61AB"/>
    <w:rsid w:val="001D6353"/>
    <w:rsid w:val="001D65A5"/>
    <w:rsid w:val="001D6A73"/>
    <w:rsid w:val="001E0199"/>
    <w:rsid w:val="001E0ADA"/>
    <w:rsid w:val="001E1169"/>
    <w:rsid w:val="001E12A2"/>
    <w:rsid w:val="001E13F2"/>
    <w:rsid w:val="001E1CC6"/>
    <w:rsid w:val="001E1E4F"/>
    <w:rsid w:val="001E2B61"/>
    <w:rsid w:val="001E38EE"/>
    <w:rsid w:val="001E3CC9"/>
    <w:rsid w:val="001E3ECC"/>
    <w:rsid w:val="001E42BC"/>
    <w:rsid w:val="001E4587"/>
    <w:rsid w:val="001F0359"/>
    <w:rsid w:val="001F1A3A"/>
    <w:rsid w:val="001F1B57"/>
    <w:rsid w:val="001F22A5"/>
    <w:rsid w:val="001F3031"/>
    <w:rsid w:val="001F484B"/>
    <w:rsid w:val="001F4C80"/>
    <w:rsid w:val="001F5A49"/>
    <w:rsid w:val="001F5F08"/>
    <w:rsid w:val="001F61D6"/>
    <w:rsid w:val="001F61DC"/>
    <w:rsid w:val="001F7821"/>
    <w:rsid w:val="001F78FC"/>
    <w:rsid w:val="002001B0"/>
    <w:rsid w:val="00200946"/>
    <w:rsid w:val="00200DE3"/>
    <w:rsid w:val="00201D2D"/>
    <w:rsid w:val="00201EE9"/>
    <w:rsid w:val="002040FB"/>
    <w:rsid w:val="002062CB"/>
    <w:rsid w:val="00206A04"/>
    <w:rsid w:val="00206AEE"/>
    <w:rsid w:val="002102A9"/>
    <w:rsid w:val="00210EDA"/>
    <w:rsid w:val="00210FB1"/>
    <w:rsid w:val="002111CD"/>
    <w:rsid w:val="00213BAE"/>
    <w:rsid w:val="002146DD"/>
    <w:rsid w:val="00220007"/>
    <w:rsid w:val="002216A2"/>
    <w:rsid w:val="00221F57"/>
    <w:rsid w:val="00222250"/>
    <w:rsid w:val="00222557"/>
    <w:rsid w:val="002239D9"/>
    <w:rsid w:val="00223CA4"/>
    <w:rsid w:val="00224715"/>
    <w:rsid w:val="002264FF"/>
    <w:rsid w:val="00226EBB"/>
    <w:rsid w:val="00227D7C"/>
    <w:rsid w:val="002305FF"/>
    <w:rsid w:val="00230857"/>
    <w:rsid w:val="00230F53"/>
    <w:rsid w:val="00231434"/>
    <w:rsid w:val="00231A39"/>
    <w:rsid w:val="00231BC6"/>
    <w:rsid w:val="0023376D"/>
    <w:rsid w:val="00236258"/>
    <w:rsid w:val="00236666"/>
    <w:rsid w:val="00236C11"/>
    <w:rsid w:val="00237436"/>
    <w:rsid w:val="00240547"/>
    <w:rsid w:val="002420C6"/>
    <w:rsid w:val="00242B36"/>
    <w:rsid w:val="00242ED9"/>
    <w:rsid w:val="00244572"/>
    <w:rsid w:val="00245516"/>
    <w:rsid w:val="00245EFE"/>
    <w:rsid w:val="002462DD"/>
    <w:rsid w:val="00252023"/>
    <w:rsid w:val="00252B3E"/>
    <w:rsid w:val="00252F63"/>
    <w:rsid w:val="00253FA1"/>
    <w:rsid w:val="0025439B"/>
    <w:rsid w:val="002554AD"/>
    <w:rsid w:val="002557A5"/>
    <w:rsid w:val="0025601B"/>
    <w:rsid w:val="002562FD"/>
    <w:rsid w:val="00256C5D"/>
    <w:rsid w:val="00257509"/>
    <w:rsid w:val="002578A3"/>
    <w:rsid w:val="00260271"/>
    <w:rsid w:val="00260EEF"/>
    <w:rsid w:val="00261926"/>
    <w:rsid w:val="0026193E"/>
    <w:rsid w:val="00261A57"/>
    <w:rsid w:val="00263708"/>
    <w:rsid w:val="002654ED"/>
    <w:rsid w:val="00265ADE"/>
    <w:rsid w:val="00265B01"/>
    <w:rsid w:val="0026724D"/>
    <w:rsid w:val="00271164"/>
    <w:rsid w:val="002714C2"/>
    <w:rsid w:val="0027150F"/>
    <w:rsid w:val="00272179"/>
    <w:rsid w:val="0027297E"/>
    <w:rsid w:val="0027459E"/>
    <w:rsid w:val="00274AD4"/>
    <w:rsid w:val="00276446"/>
    <w:rsid w:val="00277AF4"/>
    <w:rsid w:val="00277E98"/>
    <w:rsid w:val="00280794"/>
    <w:rsid w:val="002819E9"/>
    <w:rsid w:val="00283294"/>
    <w:rsid w:val="00284CF3"/>
    <w:rsid w:val="00284E11"/>
    <w:rsid w:val="00284EA2"/>
    <w:rsid w:val="00287F25"/>
    <w:rsid w:val="00291752"/>
    <w:rsid w:val="00292962"/>
    <w:rsid w:val="00292B1A"/>
    <w:rsid w:val="00292D46"/>
    <w:rsid w:val="00293440"/>
    <w:rsid w:val="00293D66"/>
    <w:rsid w:val="00294282"/>
    <w:rsid w:val="0029535C"/>
    <w:rsid w:val="002956C0"/>
    <w:rsid w:val="00295AA8"/>
    <w:rsid w:val="00296F7D"/>
    <w:rsid w:val="00297398"/>
    <w:rsid w:val="002A088C"/>
    <w:rsid w:val="002A3168"/>
    <w:rsid w:val="002A32F9"/>
    <w:rsid w:val="002A351B"/>
    <w:rsid w:val="002A353D"/>
    <w:rsid w:val="002A3869"/>
    <w:rsid w:val="002A3F33"/>
    <w:rsid w:val="002A4033"/>
    <w:rsid w:val="002A604F"/>
    <w:rsid w:val="002A69B5"/>
    <w:rsid w:val="002A6ED8"/>
    <w:rsid w:val="002B0B25"/>
    <w:rsid w:val="002B21DB"/>
    <w:rsid w:val="002B2DF0"/>
    <w:rsid w:val="002B3AAE"/>
    <w:rsid w:val="002B3BD3"/>
    <w:rsid w:val="002B3E27"/>
    <w:rsid w:val="002B5B6F"/>
    <w:rsid w:val="002B5C20"/>
    <w:rsid w:val="002B6959"/>
    <w:rsid w:val="002B6BAA"/>
    <w:rsid w:val="002B7904"/>
    <w:rsid w:val="002C0367"/>
    <w:rsid w:val="002C2620"/>
    <w:rsid w:val="002C2E22"/>
    <w:rsid w:val="002C3DD1"/>
    <w:rsid w:val="002C3DD2"/>
    <w:rsid w:val="002C4897"/>
    <w:rsid w:val="002C4AB7"/>
    <w:rsid w:val="002C6330"/>
    <w:rsid w:val="002C6DF4"/>
    <w:rsid w:val="002C746C"/>
    <w:rsid w:val="002C7BE6"/>
    <w:rsid w:val="002D0670"/>
    <w:rsid w:val="002D3E42"/>
    <w:rsid w:val="002D4361"/>
    <w:rsid w:val="002D4488"/>
    <w:rsid w:val="002D4AD9"/>
    <w:rsid w:val="002D4BEC"/>
    <w:rsid w:val="002D4D18"/>
    <w:rsid w:val="002D5051"/>
    <w:rsid w:val="002D6BBE"/>
    <w:rsid w:val="002D77C1"/>
    <w:rsid w:val="002D7DA1"/>
    <w:rsid w:val="002E032D"/>
    <w:rsid w:val="002E0E4F"/>
    <w:rsid w:val="002E30F7"/>
    <w:rsid w:val="002E3DC5"/>
    <w:rsid w:val="002E42E6"/>
    <w:rsid w:val="002E4882"/>
    <w:rsid w:val="002E52EA"/>
    <w:rsid w:val="002E6F59"/>
    <w:rsid w:val="002E7838"/>
    <w:rsid w:val="002F02EA"/>
    <w:rsid w:val="002F086F"/>
    <w:rsid w:val="002F1F15"/>
    <w:rsid w:val="002F2828"/>
    <w:rsid w:val="002F33E4"/>
    <w:rsid w:val="002F5212"/>
    <w:rsid w:val="002F5D39"/>
    <w:rsid w:val="002F67EF"/>
    <w:rsid w:val="002F6EB5"/>
    <w:rsid w:val="002F7617"/>
    <w:rsid w:val="00300373"/>
    <w:rsid w:val="003050C1"/>
    <w:rsid w:val="00305CE3"/>
    <w:rsid w:val="003061FE"/>
    <w:rsid w:val="00306DA1"/>
    <w:rsid w:val="0030781A"/>
    <w:rsid w:val="00310174"/>
    <w:rsid w:val="0031079E"/>
    <w:rsid w:val="00310811"/>
    <w:rsid w:val="003122CE"/>
    <w:rsid w:val="003124F7"/>
    <w:rsid w:val="003126CC"/>
    <w:rsid w:val="0031296B"/>
    <w:rsid w:val="003134AF"/>
    <w:rsid w:val="00313A6A"/>
    <w:rsid w:val="003167A2"/>
    <w:rsid w:val="0031687A"/>
    <w:rsid w:val="003174BE"/>
    <w:rsid w:val="00320371"/>
    <w:rsid w:val="00320EAA"/>
    <w:rsid w:val="00321A18"/>
    <w:rsid w:val="003225A5"/>
    <w:rsid w:val="00324AD6"/>
    <w:rsid w:val="00324D04"/>
    <w:rsid w:val="003257A1"/>
    <w:rsid w:val="003263DD"/>
    <w:rsid w:val="00326691"/>
    <w:rsid w:val="00326ED3"/>
    <w:rsid w:val="00327971"/>
    <w:rsid w:val="00327B51"/>
    <w:rsid w:val="003311CC"/>
    <w:rsid w:val="003323DC"/>
    <w:rsid w:val="00332505"/>
    <w:rsid w:val="00332557"/>
    <w:rsid w:val="00332AE0"/>
    <w:rsid w:val="003338C5"/>
    <w:rsid w:val="00334067"/>
    <w:rsid w:val="00334F2D"/>
    <w:rsid w:val="00336A37"/>
    <w:rsid w:val="00336BDF"/>
    <w:rsid w:val="003375A9"/>
    <w:rsid w:val="00337895"/>
    <w:rsid w:val="00340B3A"/>
    <w:rsid w:val="00341D1E"/>
    <w:rsid w:val="00344266"/>
    <w:rsid w:val="0034446D"/>
    <w:rsid w:val="003444F3"/>
    <w:rsid w:val="00345E8D"/>
    <w:rsid w:val="00346A42"/>
    <w:rsid w:val="00347F1E"/>
    <w:rsid w:val="00350069"/>
    <w:rsid w:val="00353B8B"/>
    <w:rsid w:val="00354215"/>
    <w:rsid w:val="003608EB"/>
    <w:rsid w:val="00360922"/>
    <w:rsid w:val="003614E4"/>
    <w:rsid w:val="003624C7"/>
    <w:rsid w:val="00363323"/>
    <w:rsid w:val="003633D0"/>
    <w:rsid w:val="003634AE"/>
    <w:rsid w:val="00366389"/>
    <w:rsid w:val="00367086"/>
    <w:rsid w:val="003675D0"/>
    <w:rsid w:val="00367A70"/>
    <w:rsid w:val="00370F49"/>
    <w:rsid w:val="00372322"/>
    <w:rsid w:val="00372E8B"/>
    <w:rsid w:val="00376CF0"/>
    <w:rsid w:val="003775F8"/>
    <w:rsid w:val="003802A9"/>
    <w:rsid w:val="003803C5"/>
    <w:rsid w:val="0038179E"/>
    <w:rsid w:val="00383BAF"/>
    <w:rsid w:val="00385301"/>
    <w:rsid w:val="003865AF"/>
    <w:rsid w:val="00386D36"/>
    <w:rsid w:val="00387700"/>
    <w:rsid w:val="00390011"/>
    <w:rsid w:val="00390555"/>
    <w:rsid w:val="00390ACD"/>
    <w:rsid w:val="00392B48"/>
    <w:rsid w:val="003957FF"/>
    <w:rsid w:val="00395F4F"/>
    <w:rsid w:val="00396753"/>
    <w:rsid w:val="003A02D1"/>
    <w:rsid w:val="003A064A"/>
    <w:rsid w:val="003A3310"/>
    <w:rsid w:val="003A3969"/>
    <w:rsid w:val="003A61CC"/>
    <w:rsid w:val="003A66BE"/>
    <w:rsid w:val="003A780C"/>
    <w:rsid w:val="003A7943"/>
    <w:rsid w:val="003A7A54"/>
    <w:rsid w:val="003B1548"/>
    <w:rsid w:val="003B275E"/>
    <w:rsid w:val="003B330D"/>
    <w:rsid w:val="003B4A62"/>
    <w:rsid w:val="003B540A"/>
    <w:rsid w:val="003B542F"/>
    <w:rsid w:val="003B6690"/>
    <w:rsid w:val="003B6AC6"/>
    <w:rsid w:val="003B74DE"/>
    <w:rsid w:val="003B751D"/>
    <w:rsid w:val="003B7FDF"/>
    <w:rsid w:val="003C0C80"/>
    <w:rsid w:val="003C146F"/>
    <w:rsid w:val="003C237D"/>
    <w:rsid w:val="003C3039"/>
    <w:rsid w:val="003C4F47"/>
    <w:rsid w:val="003C63F8"/>
    <w:rsid w:val="003C7119"/>
    <w:rsid w:val="003C7880"/>
    <w:rsid w:val="003D0648"/>
    <w:rsid w:val="003D123B"/>
    <w:rsid w:val="003D1D40"/>
    <w:rsid w:val="003D2177"/>
    <w:rsid w:val="003D2E92"/>
    <w:rsid w:val="003D2EDB"/>
    <w:rsid w:val="003D38BC"/>
    <w:rsid w:val="003D3E77"/>
    <w:rsid w:val="003D4D0D"/>
    <w:rsid w:val="003D50EF"/>
    <w:rsid w:val="003D56DD"/>
    <w:rsid w:val="003D5C87"/>
    <w:rsid w:val="003D5F28"/>
    <w:rsid w:val="003D680A"/>
    <w:rsid w:val="003D741E"/>
    <w:rsid w:val="003E0CEF"/>
    <w:rsid w:val="003E1608"/>
    <w:rsid w:val="003E3818"/>
    <w:rsid w:val="003E3D14"/>
    <w:rsid w:val="003E4742"/>
    <w:rsid w:val="003E4FAF"/>
    <w:rsid w:val="003E5C7E"/>
    <w:rsid w:val="003E6A5C"/>
    <w:rsid w:val="003E765E"/>
    <w:rsid w:val="003F0DE3"/>
    <w:rsid w:val="003F1EA1"/>
    <w:rsid w:val="003F22A3"/>
    <w:rsid w:val="003F2D68"/>
    <w:rsid w:val="003F3A00"/>
    <w:rsid w:val="003F3C4D"/>
    <w:rsid w:val="003F4F83"/>
    <w:rsid w:val="003F6066"/>
    <w:rsid w:val="003F656E"/>
    <w:rsid w:val="003F7283"/>
    <w:rsid w:val="00400F9C"/>
    <w:rsid w:val="00401628"/>
    <w:rsid w:val="00401C24"/>
    <w:rsid w:val="00402837"/>
    <w:rsid w:val="0040483D"/>
    <w:rsid w:val="00405418"/>
    <w:rsid w:val="004058E5"/>
    <w:rsid w:val="00405E97"/>
    <w:rsid w:val="00407A23"/>
    <w:rsid w:val="004107A6"/>
    <w:rsid w:val="004136EF"/>
    <w:rsid w:val="00413C23"/>
    <w:rsid w:val="00414783"/>
    <w:rsid w:val="00417BD1"/>
    <w:rsid w:val="00420E48"/>
    <w:rsid w:val="00421398"/>
    <w:rsid w:val="00421A8F"/>
    <w:rsid w:val="00421BB6"/>
    <w:rsid w:val="00421C3A"/>
    <w:rsid w:val="00422B3B"/>
    <w:rsid w:val="00422C56"/>
    <w:rsid w:val="00424840"/>
    <w:rsid w:val="0042486F"/>
    <w:rsid w:val="00424E39"/>
    <w:rsid w:val="00425523"/>
    <w:rsid w:val="004255D3"/>
    <w:rsid w:val="004260D2"/>
    <w:rsid w:val="004265B5"/>
    <w:rsid w:val="004276DD"/>
    <w:rsid w:val="00430029"/>
    <w:rsid w:val="00430BEC"/>
    <w:rsid w:val="00431811"/>
    <w:rsid w:val="00432584"/>
    <w:rsid w:val="00432D55"/>
    <w:rsid w:val="00432D74"/>
    <w:rsid w:val="0043425F"/>
    <w:rsid w:val="004348A3"/>
    <w:rsid w:val="00435A30"/>
    <w:rsid w:val="00436CC7"/>
    <w:rsid w:val="0043733B"/>
    <w:rsid w:val="0043751F"/>
    <w:rsid w:val="00437D25"/>
    <w:rsid w:val="00437DFF"/>
    <w:rsid w:val="004413F8"/>
    <w:rsid w:val="00441BA3"/>
    <w:rsid w:val="004441BA"/>
    <w:rsid w:val="00444455"/>
    <w:rsid w:val="00444D3B"/>
    <w:rsid w:val="00445C95"/>
    <w:rsid w:val="004475EE"/>
    <w:rsid w:val="0045127C"/>
    <w:rsid w:val="004526F8"/>
    <w:rsid w:val="004527BF"/>
    <w:rsid w:val="00453222"/>
    <w:rsid w:val="00453C42"/>
    <w:rsid w:val="004544D4"/>
    <w:rsid w:val="00454811"/>
    <w:rsid w:val="00454DBD"/>
    <w:rsid w:val="00455438"/>
    <w:rsid w:val="004556F9"/>
    <w:rsid w:val="00455B5E"/>
    <w:rsid w:val="00456044"/>
    <w:rsid w:val="00456F5A"/>
    <w:rsid w:val="00456F87"/>
    <w:rsid w:val="00457371"/>
    <w:rsid w:val="004573AE"/>
    <w:rsid w:val="00457730"/>
    <w:rsid w:val="0046007A"/>
    <w:rsid w:val="0046071F"/>
    <w:rsid w:val="00460EB4"/>
    <w:rsid w:val="00460F63"/>
    <w:rsid w:val="00462200"/>
    <w:rsid w:val="00462BA5"/>
    <w:rsid w:val="00463879"/>
    <w:rsid w:val="004649DF"/>
    <w:rsid w:val="00465FA4"/>
    <w:rsid w:val="00466116"/>
    <w:rsid w:val="00466287"/>
    <w:rsid w:val="00467003"/>
    <w:rsid w:val="004700FC"/>
    <w:rsid w:val="00471CFA"/>
    <w:rsid w:val="00472648"/>
    <w:rsid w:val="004735B2"/>
    <w:rsid w:val="00474088"/>
    <w:rsid w:val="004744FF"/>
    <w:rsid w:val="0047481A"/>
    <w:rsid w:val="00474EA7"/>
    <w:rsid w:val="004763CD"/>
    <w:rsid w:val="00476E89"/>
    <w:rsid w:val="00480286"/>
    <w:rsid w:val="00480327"/>
    <w:rsid w:val="00482972"/>
    <w:rsid w:val="00482B2A"/>
    <w:rsid w:val="00482CA4"/>
    <w:rsid w:val="00482FDC"/>
    <w:rsid w:val="00483033"/>
    <w:rsid w:val="00484153"/>
    <w:rsid w:val="00484C61"/>
    <w:rsid w:val="00484FF6"/>
    <w:rsid w:val="004859DA"/>
    <w:rsid w:val="00486711"/>
    <w:rsid w:val="0048767D"/>
    <w:rsid w:val="00487C87"/>
    <w:rsid w:val="00492741"/>
    <w:rsid w:val="00492F75"/>
    <w:rsid w:val="00493934"/>
    <w:rsid w:val="00494443"/>
    <w:rsid w:val="004950BA"/>
    <w:rsid w:val="004953AC"/>
    <w:rsid w:val="00495525"/>
    <w:rsid w:val="00496B76"/>
    <w:rsid w:val="004972EA"/>
    <w:rsid w:val="00497995"/>
    <w:rsid w:val="004A0041"/>
    <w:rsid w:val="004A0113"/>
    <w:rsid w:val="004A0DE1"/>
    <w:rsid w:val="004A1171"/>
    <w:rsid w:val="004A17AF"/>
    <w:rsid w:val="004A18B9"/>
    <w:rsid w:val="004A1D79"/>
    <w:rsid w:val="004A1FE2"/>
    <w:rsid w:val="004A220B"/>
    <w:rsid w:val="004A399E"/>
    <w:rsid w:val="004A39AE"/>
    <w:rsid w:val="004A4141"/>
    <w:rsid w:val="004A41D8"/>
    <w:rsid w:val="004A6E5D"/>
    <w:rsid w:val="004A6FC0"/>
    <w:rsid w:val="004B0378"/>
    <w:rsid w:val="004B0B0E"/>
    <w:rsid w:val="004B16A2"/>
    <w:rsid w:val="004B1B03"/>
    <w:rsid w:val="004B22F0"/>
    <w:rsid w:val="004B34FC"/>
    <w:rsid w:val="004B35BA"/>
    <w:rsid w:val="004B4D46"/>
    <w:rsid w:val="004B4FF3"/>
    <w:rsid w:val="004B589D"/>
    <w:rsid w:val="004B5DEC"/>
    <w:rsid w:val="004C0079"/>
    <w:rsid w:val="004C14F7"/>
    <w:rsid w:val="004C25E1"/>
    <w:rsid w:val="004C587B"/>
    <w:rsid w:val="004C6363"/>
    <w:rsid w:val="004C64CE"/>
    <w:rsid w:val="004C69B8"/>
    <w:rsid w:val="004C7D9F"/>
    <w:rsid w:val="004D002F"/>
    <w:rsid w:val="004D0DDC"/>
    <w:rsid w:val="004D170A"/>
    <w:rsid w:val="004D40E5"/>
    <w:rsid w:val="004D4787"/>
    <w:rsid w:val="004D5306"/>
    <w:rsid w:val="004D56DA"/>
    <w:rsid w:val="004D5DF8"/>
    <w:rsid w:val="004D61DE"/>
    <w:rsid w:val="004E071D"/>
    <w:rsid w:val="004E0A2D"/>
    <w:rsid w:val="004E125A"/>
    <w:rsid w:val="004E1C50"/>
    <w:rsid w:val="004E1E16"/>
    <w:rsid w:val="004E224E"/>
    <w:rsid w:val="004E289F"/>
    <w:rsid w:val="004E3A5D"/>
    <w:rsid w:val="004E44BC"/>
    <w:rsid w:val="004E4650"/>
    <w:rsid w:val="004E482F"/>
    <w:rsid w:val="004E539D"/>
    <w:rsid w:val="004E5BDF"/>
    <w:rsid w:val="004E60FC"/>
    <w:rsid w:val="004E6A30"/>
    <w:rsid w:val="004E6C95"/>
    <w:rsid w:val="004E713B"/>
    <w:rsid w:val="004E76C5"/>
    <w:rsid w:val="004E78A4"/>
    <w:rsid w:val="004F03CB"/>
    <w:rsid w:val="004F058E"/>
    <w:rsid w:val="004F0683"/>
    <w:rsid w:val="004F1977"/>
    <w:rsid w:val="004F1B62"/>
    <w:rsid w:val="004F1E09"/>
    <w:rsid w:val="004F263C"/>
    <w:rsid w:val="004F3C64"/>
    <w:rsid w:val="004F3F12"/>
    <w:rsid w:val="004F4A33"/>
    <w:rsid w:val="004F4F5D"/>
    <w:rsid w:val="004F71B5"/>
    <w:rsid w:val="004F74C5"/>
    <w:rsid w:val="00500549"/>
    <w:rsid w:val="00501857"/>
    <w:rsid w:val="00501CC7"/>
    <w:rsid w:val="00504476"/>
    <w:rsid w:val="00504601"/>
    <w:rsid w:val="00504659"/>
    <w:rsid w:val="00505DBD"/>
    <w:rsid w:val="00506497"/>
    <w:rsid w:val="00506AD0"/>
    <w:rsid w:val="0050761E"/>
    <w:rsid w:val="005076EE"/>
    <w:rsid w:val="00507D3E"/>
    <w:rsid w:val="00510727"/>
    <w:rsid w:val="0051074F"/>
    <w:rsid w:val="00510DDD"/>
    <w:rsid w:val="00510E74"/>
    <w:rsid w:val="00512EFD"/>
    <w:rsid w:val="00513B8A"/>
    <w:rsid w:val="00513F8D"/>
    <w:rsid w:val="00514BC3"/>
    <w:rsid w:val="00517197"/>
    <w:rsid w:val="005203FA"/>
    <w:rsid w:val="00520868"/>
    <w:rsid w:val="005214D0"/>
    <w:rsid w:val="00521D03"/>
    <w:rsid w:val="0052260F"/>
    <w:rsid w:val="005235CE"/>
    <w:rsid w:val="00523DC5"/>
    <w:rsid w:val="0052445F"/>
    <w:rsid w:val="00524846"/>
    <w:rsid w:val="005248D3"/>
    <w:rsid w:val="00524A54"/>
    <w:rsid w:val="0052782A"/>
    <w:rsid w:val="00530920"/>
    <w:rsid w:val="00530C9B"/>
    <w:rsid w:val="00531222"/>
    <w:rsid w:val="005313CF"/>
    <w:rsid w:val="00532ED0"/>
    <w:rsid w:val="00534235"/>
    <w:rsid w:val="005349E5"/>
    <w:rsid w:val="00535C27"/>
    <w:rsid w:val="00537435"/>
    <w:rsid w:val="00540A0A"/>
    <w:rsid w:val="00542406"/>
    <w:rsid w:val="005426C6"/>
    <w:rsid w:val="0054294A"/>
    <w:rsid w:val="00542B29"/>
    <w:rsid w:val="005434C2"/>
    <w:rsid w:val="005434F9"/>
    <w:rsid w:val="00543C61"/>
    <w:rsid w:val="00544E5C"/>
    <w:rsid w:val="00544F39"/>
    <w:rsid w:val="005464AF"/>
    <w:rsid w:val="0054655F"/>
    <w:rsid w:val="00546746"/>
    <w:rsid w:val="00546E2E"/>
    <w:rsid w:val="005502A8"/>
    <w:rsid w:val="00551076"/>
    <w:rsid w:val="00553C87"/>
    <w:rsid w:val="00553F59"/>
    <w:rsid w:val="005540EF"/>
    <w:rsid w:val="005550C7"/>
    <w:rsid w:val="00555880"/>
    <w:rsid w:val="0055592C"/>
    <w:rsid w:val="00555954"/>
    <w:rsid w:val="00555A8F"/>
    <w:rsid w:val="00555E3C"/>
    <w:rsid w:val="00555EC7"/>
    <w:rsid w:val="00560D46"/>
    <w:rsid w:val="00563328"/>
    <w:rsid w:val="00563549"/>
    <w:rsid w:val="00565492"/>
    <w:rsid w:val="00565816"/>
    <w:rsid w:val="00565E02"/>
    <w:rsid w:val="0056614A"/>
    <w:rsid w:val="00566CDE"/>
    <w:rsid w:val="00567868"/>
    <w:rsid w:val="0057095A"/>
    <w:rsid w:val="00570BE7"/>
    <w:rsid w:val="00571047"/>
    <w:rsid w:val="00571B97"/>
    <w:rsid w:val="00571F22"/>
    <w:rsid w:val="00572299"/>
    <w:rsid w:val="005731FA"/>
    <w:rsid w:val="00573529"/>
    <w:rsid w:val="005743DD"/>
    <w:rsid w:val="00574A43"/>
    <w:rsid w:val="005769D5"/>
    <w:rsid w:val="00581D15"/>
    <w:rsid w:val="00582E43"/>
    <w:rsid w:val="00583765"/>
    <w:rsid w:val="00583F3D"/>
    <w:rsid w:val="00586595"/>
    <w:rsid w:val="005870CA"/>
    <w:rsid w:val="005901D6"/>
    <w:rsid w:val="005904C4"/>
    <w:rsid w:val="0059254F"/>
    <w:rsid w:val="005929C7"/>
    <w:rsid w:val="00593155"/>
    <w:rsid w:val="00593DA2"/>
    <w:rsid w:val="005944BE"/>
    <w:rsid w:val="00594FE2"/>
    <w:rsid w:val="0059547C"/>
    <w:rsid w:val="005976A8"/>
    <w:rsid w:val="00597DCD"/>
    <w:rsid w:val="005A0173"/>
    <w:rsid w:val="005A353E"/>
    <w:rsid w:val="005A3B86"/>
    <w:rsid w:val="005A3BAF"/>
    <w:rsid w:val="005A4793"/>
    <w:rsid w:val="005A71DA"/>
    <w:rsid w:val="005A79AD"/>
    <w:rsid w:val="005A7AFE"/>
    <w:rsid w:val="005B03A6"/>
    <w:rsid w:val="005B079E"/>
    <w:rsid w:val="005B2DB9"/>
    <w:rsid w:val="005B31AE"/>
    <w:rsid w:val="005B3473"/>
    <w:rsid w:val="005B3C6A"/>
    <w:rsid w:val="005B4548"/>
    <w:rsid w:val="005B56E2"/>
    <w:rsid w:val="005C0521"/>
    <w:rsid w:val="005C0C17"/>
    <w:rsid w:val="005C1126"/>
    <w:rsid w:val="005C2609"/>
    <w:rsid w:val="005C3EB7"/>
    <w:rsid w:val="005C4D5F"/>
    <w:rsid w:val="005C53CE"/>
    <w:rsid w:val="005C54CA"/>
    <w:rsid w:val="005C69DC"/>
    <w:rsid w:val="005C6EAC"/>
    <w:rsid w:val="005D06DA"/>
    <w:rsid w:val="005D07C2"/>
    <w:rsid w:val="005D0EF8"/>
    <w:rsid w:val="005D1D36"/>
    <w:rsid w:val="005D2A99"/>
    <w:rsid w:val="005D371E"/>
    <w:rsid w:val="005D4447"/>
    <w:rsid w:val="005D474A"/>
    <w:rsid w:val="005D5BF1"/>
    <w:rsid w:val="005D5CA8"/>
    <w:rsid w:val="005D7D97"/>
    <w:rsid w:val="005E0273"/>
    <w:rsid w:val="005E0709"/>
    <w:rsid w:val="005E09F2"/>
    <w:rsid w:val="005E2A98"/>
    <w:rsid w:val="005E337D"/>
    <w:rsid w:val="005E3E5C"/>
    <w:rsid w:val="005E413F"/>
    <w:rsid w:val="005E4958"/>
    <w:rsid w:val="005E5408"/>
    <w:rsid w:val="005E5DFA"/>
    <w:rsid w:val="005E5E12"/>
    <w:rsid w:val="005E6276"/>
    <w:rsid w:val="005E64A3"/>
    <w:rsid w:val="005E6B6D"/>
    <w:rsid w:val="005E6BAE"/>
    <w:rsid w:val="005F1DD9"/>
    <w:rsid w:val="005F21E6"/>
    <w:rsid w:val="005F614F"/>
    <w:rsid w:val="005F6C1D"/>
    <w:rsid w:val="005F6F70"/>
    <w:rsid w:val="0060038B"/>
    <w:rsid w:val="00600C2E"/>
    <w:rsid w:val="00601078"/>
    <w:rsid w:val="006013BF"/>
    <w:rsid w:val="006016A1"/>
    <w:rsid w:val="006018A6"/>
    <w:rsid w:val="00602293"/>
    <w:rsid w:val="00603104"/>
    <w:rsid w:val="0060340E"/>
    <w:rsid w:val="00604371"/>
    <w:rsid w:val="00604EA4"/>
    <w:rsid w:val="006053AA"/>
    <w:rsid w:val="00605973"/>
    <w:rsid w:val="006060A3"/>
    <w:rsid w:val="006060DB"/>
    <w:rsid w:val="00606AE4"/>
    <w:rsid w:val="00606C0B"/>
    <w:rsid w:val="006070DB"/>
    <w:rsid w:val="006073F7"/>
    <w:rsid w:val="00607A53"/>
    <w:rsid w:val="0061092B"/>
    <w:rsid w:val="00610B6F"/>
    <w:rsid w:val="00610F43"/>
    <w:rsid w:val="006116A5"/>
    <w:rsid w:val="00612128"/>
    <w:rsid w:val="0061263A"/>
    <w:rsid w:val="00613316"/>
    <w:rsid w:val="006146CF"/>
    <w:rsid w:val="00614A4E"/>
    <w:rsid w:val="006168C1"/>
    <w:rsid w:val="00620A6D"/>
    <w:rsid w:val="006218DD"/>
    <w:rsid w:val="006229C6"/>
    <w:rsid w:val="00623623"/>
    <w:rsid w:val="00625567"/>
    <w:rsid w:val="0062607E"/>
    <w:rsid w:val="00626E9F"/>
    <w:rsid w:val="00627127"/>
    <w:rsid w:val="00627594"/>
    <w:rsid w:val="00627D87"/>
    <w:rsid w:val="006319C8"/>
    <w:rsid w:val="00631E7A"/>
    <w:rsid w:val="00632BE1"/>
    <w:rsid w:val="00632CD9"/>
    <w:rsid w:val="00633883"/>
    <w:rsid w:val="00635479"/>
    <w:rsid w:val="00635D65"/>
    <w:rsid w:val="00636C5D"/>
    <w:rsid w:val="00637949"/>
    <w:rsid w:val="006402AE"/>
    <w:rsid w:val="00640433"/>
    <w:rsid w:val="006406A3"/>
    <w:rsid w:val="00641F85"/>
    <w:rsid w:val="0064211B"/>
    <w:rsid w:val="0064315C"/>
    <w:rsid w:val="006462A9"/>
    <w:rsid w:val="00646756"/>
    <w:rsid w:val="0064732E"/>
    <w:rsid w:val="00647A57"/>
    <w:rsid w:val="00650034"/>
    <w:rsid w:val="00651400"/>
    <w:rsid w:val="00651D5C"/>
    <w:rsid w:val="00652050"/>
    <w:rsid w:val="00653766"/>
    <w:rsid w:val="00654C73"/>
    <w:rsid w:val="0065651D"/>
    <w:rsid w:val="00656985"/>
    <w:rsid w:val="00656CE7"/>
    <w:rsid w:val="006606E0"/>
    <w:rsid w:val="00661101"/>
    <w:rsid w:val="00661427"/>
    <w:rsid w:val="006668FB"/>
    <w:rsid w:val="00666928"/>
    <w:rsid w:val="006674A5"/>
    <w:rsid w:val="006676DB"/>
    <w:rsid w:val="00667909"/>
    <w:rsid w:val="00670B09"/>
    <w:rsid w:val="00670D4B"/>
    <w:rsid w:val="0067219B"/>
    <w:rsid w:val="006725B5"/>
    <w:rsid w:val="006726D8"/>
    <w:rsid w:val="006732B2"/>
    <w:rsid w:val="0067461C"/>
    <w:rsid w:val="00674690"/>
    <w:rsid w:val="0067599A"/>
    <w:rsid w:val="00675AA3"/>
    <w:rsid w:val="00675F4C"/>
    <w:rsid w:val="00676756"/>
    <w:rsid w:val="00676FEA"/>
    <w:rsid w:val="00677152"/>
    <w:rsid w:val="00677D85"/>
    <w:rsid w:val="0068010D"/>
    <w:rsid w:val="00680D49"/>
    <w:rsid w:val="00681707"/>
    <w:rsid w:val="00681AE3"/>
    <w:rsid w:val="0068245C"/>
    <w:rsid w:val="006828AF"/>
    <w:rsid w:val="00683939"/>
    <w:rsid w:val="00683DDB"/>
    <w:rsid w:val="0068426F"/>
    <w:rsid w:val="0068529D"/>
    <w:rsid w:val="00686027"/>
    <w:rsid w:val="0069115D"/>
    <w:rsid w:val="00691338"/>
    <w:rsid w:val="00691A74"/>
    <w:rsid w:val="00691AF3"/>
    <w:rsid w:val="00691C5D"/>
    <w:rsid w:val="00693D69"/>
    <w:rsid w:val="00694304"/>
    <w:rsid w:val="00694CEE"/>
    <w:rsid w:val="00695800"/>
    <w:rsid w:val="0069615F"/>
    <w:rsid w:val="006A47F5"/>
    <w:rsid w:val="006A7355"/>
    <w:rsid w:val="006B0C33"/>
    <w:rsid w:val="006B115C"/>
    <w:rsid w:val="006B248E"/>
    <w:rsid w:val="006B290B"/>
    <w:rsid w:val="006B39E0"/>
    <w:rsid w:val="006B3E0C"/>
    <w:rsid w:val="006B3FE1"/>
    <w:rsid w:val="006B6C3C"/>
    <w:rsid w:val="006B7E19"/>
    <w:rsid w:val="006B7E87"/>
    <w:rsid w:val="006C14AC"/>
    <w:rsid w:val="006C168B"/>
    <w:rsid w:val="006C1792"/>
    <w:rsid w:val="006C1FB1"/>
    <w:rsid w:val="006C23A8"/>
    <w:rsid w:val="006C2B82"/>
    <w:rsid w:val="006C3373"/>
    <w:rsid w:val="006C3981"/>
    <w:rsid w:val="006C3C33"/>
    <w:rsid w:val="006C4104"/>
    <w:rsid w:val="006C549B"/>
    <w:rsid w:val="006C54C8"/>
    <w:rsid w:val="006C650B"/>
    <w:rsid w:val="006C6805"/>
    <w:rsid w:val="006C6C4A"/>
    <w:rsid w:val="006C6CB4"/>
    <w:rsid w:val="006D06A0"/>
    <w:rsid w:val="006D1C07"/>
    <w:rsid w:val="006D40FF"/>
    <w:rsid w:val="006D46EC"/>
    <w:rsid w:val="006D50B3"/>
    <w:rsid w:val="006D5905"/>
    <w:rsid w:val="006D61B9"/>
    <w:rsid w:val="006D633A"/>
    <w:rsid w:val="006D68DC"/>
    <w:rsid w:val="006D6A1A"/>
    <w:rsid w:val="006D77BD"/>
    <w:rsid w:val="006E143D"/>
    <w:rsid w:val="006E2B46"/>
    <w:rsid w:val="006F067D"/>
    <w:rsid w:val="006F323D"/>
    <w:rsid w:val="006F3491"/>
    <w:rsid w:val="006F46B3"/>
    <w:rsid w:val="006F5484"/>
    <w:rsid w:val="006F62F5"/>
    <w:rsid w:val="006F7B23"/>
    <w:rsid w:val="006F7C3D"/>
    <w:rsid w:val="006F7E87"/>
    <w:rsid w:val="00700914"/>
    <w:rsid w:val="00700992"/>
    <w:rsid w:val="0070205C"/>
    <w:rsid w:val="0070290B"/>
    <w:rsid w:val="00702C80"/>
    <w:rsid w:val="00702E48"/>
    <w:rsid w:val="00702F32"/>
    <w:rsid w:val="00702F55"/>
    <w:rsid w:val="007031D3"/>
    <w:rsid w:val="00707530"/>
    <w:rsid w:val="00707BF7"/>
    <w:rsid w:val="007102CD"/>
    <w:rsid w:val="0071066F"/>
    <w:rsid w:val="00711281"/>
    <w:rsid w:val="00711FF9"/>
    <w:rsid w:val="00712264"/>
    <w:rsid w:val="007140ED"/>
    <w:rsid w:val="007142F7"/>
    <w:rsid w:val="00715995"/>
    <w:rsid w:val="007171A4"/>
    <w:rsid w:val="007172D4"/>
    <w:rsid w:val="00717392"/>
    <w:rsid w:val="0071749D"/>
    <w:rsid w:val="007206F9"/>
    <w:rsid w:val="00723F00"/>
    <w:rsid w:val="00724CF8"/>
    <w:rsid w:val="007258C9"/>
    <w:rsid w:val="00725D88"/>
    <w:rsid w:val="0072628C"/>
    <w:rsid w:val="007262B6"/>
    <w:rsid w:val="00727AFF"/>
    <w:rsid w:val="0073119F"/>
    <w:rsid w:val="007316E9"/>
    <w:rsid w:val="00731AC8"/>
    <w:rsid w:val="00732837"/>
    <w:rsid w:val="0073385C"/>
    <w:rsid w:val="007348A2"/>
    <w:rsid w:val="00734C94"/>
    <w:rsid w:val="00735A2D"/>
    <w:rsid w:val="007364B3"/>
    <w:rsid w:val="007365BE"/>
    <w:rsid w:val="007369E5"/>
    <w:rsid w:val="00736C39"/>
    <w:rsid w:val="00737535"/>
    <w:rsid w:val="007404FB"/>
    <w:rsid w:val="0074110F"/>
    <w:rsid w:val="0074335B"/>
    <w:rsid w:val="0075224E"/>
    <w:rsid w:val="007527A8"/>
    <w:rsid w:val="007563E7"/>
    <w:rsid w:val="00757083"/>
    <w:rsid w:val="007571A0"/>
    <w:rsid w:val="00757A12"/>
    <w:rsid w:val="00757E21"/>
    <w:rsid w:val="007604DD"/>
    <w:rsid w:val="00761F08"/>
    <w:rsid w:val="007633C3"/>
    <w:rsid w:val="00763D5D"/>
    <w:rsid w:val="00764310"/>
    <w:rsid w:val="00764CF2"/>
    <w:rsid w:val="0076603A"/>
    <w:rsid w:val="007660C9"/>
    <w:rsid w:val="00766B3A"/>
    <w:rsid w:val="00767166"/>
    <w:rsid w:val="007674D0"/>
    <w:rsid w:val="0077101E"/>
    <w:rsid w:val="007713B2"/>
    <w:rsid w:val="007713DF"/>
    <w:rsid w:val="007716AA"/>
    <w:rsid w:val="0077189E"/>
    <w:rsid w:val="007722CA"/>
    <w:rsid w:val="007726D6"/>
    <w:rsid w:val="00772D4B"/>
    <w:rsid w:val="00773746"/>
    <w:rsid w:val="00773A55"/>
    <w:rsid w:val="00773B78"/>
    <w:rsid w:val="00773EB8"/>
    <w:rsid w:val="00774051"/>
    <w:rsid w:val="00774930"/>
    <w:rsid w:val="0077506C"/>
    <w:rsid w:val="00775E1B"/>
    <w:rsid w:val="0077650D"/>
    <w:rsid w:val="00776577"/>
    <w:rsid w:val="00777ACA"/>
    <w:rsid w:val="007803F9"/>
    <w:rsid w:val="00780AD6"/>
    <w:rsid w:val="00781BD3"/>
    <w:rsid w:val="00781F16"/>
    <w:rsid w:val="00782570"/>
    <w:rsid w:val="00783072"/>
    <w:rsid w:val="00785132"/>
    <w:rsid w:val="007854AA"/>
    <w:rsid w:val="007855A5"/>
    <w:rsid w:val="007901B3"/>
    <w:rsid w:val="007921B0"/>
    <w:rsid w:val="00794106"/>
    <w:rsid w:val="00794E9F"/>
    <w:rsid w:val="0079556F"/>
    <w:rsid w:val="00795D5F"/>
    <w:rsid w:val="007962B1"/>
    <w:rsid w:val="00796E2C"/>
    <w:rsid w:val="00797835"/>
    <w:rsid w:val="007A04B5"/>
    <w:rsid w:val="007A0784"/>
    <w:rsid w:val="007A0E01"/>
    <w:rsid w:val="007A2380"/>
    <w:rsid w:val="007A2D35"/>
    <w:rsid w:val="007A2E97"/>
    <w:rsid w:val="007A3E80"/>
    <w:rsid w:val="007A6E59"/>
    <w:rsid w:val="007A76D7"/>
    <w:rsid w:val="007A7FAA"/>
    <w:rsid w:val="007B1DF5"/>
    <w:rsid w:val="007B2272"/>
    <w:rsid w:val="007B25FA"/>
    <w:rsid w:val="007B394C"/>
    <w:rsid w:val="007B43D0"/>
    <w:rsid w:val="007B5A26"/>
    <w:rsid w:val="007B6618"/>
    <w:rsid w:val="007B68BA"/>
    <w:rsid w:val="007B6A5F"/>
    <w:rsid w:val="007B75E0"/>
    <w:rsid w:val="007B7CC1"/>
    <w:rsid w:val="007C0984"/>
    <w:rsid w:val="007C13C2"/>
    <w:rsid w:val="007C215F"/>
    <w:rsid w:val="007C26AD"/>
    <w:rsid w:val="007C2F2F"/>
    <w:rsid w:val="007C54CC"/>
    <w:rsid w:val="007C5688"/>
    <w:rsid w:val="007C6542"/>
    <w:rsid w:val="007C71C9"/>
    <w:rsid w:val="007C78FA"/>
    <w:rsid w:val="007D0A22"/>
    <w:rsid w:val="007D0AEE"/>
    <w:rsid w:val="007D1728"/>
    <w:rsid w:val="007D32B7"/>
    <w:rsid w:val="007D3A78"/>
    <w:rsid w:val="007D5104"/>
    <w:rsid w:val="007D5714"/>
    <w:rsid w:val="007D68F8"/>
    <w:rsid w:val="007D7252"/>
    <w:rsid w:val="007D7B60"/>
    <w:rsid w:val="007E0DF6"/>
    <w:rsid w:val="007E0E68"/>
    <w:rsid w:val="007E1588"/>
    <w:rsid w:val="007E1DA8"/>
    <w:rsid w:val="007E40E8"/>
    <w:rsid w:val="007E4912"/>
    <w:rsid w:val="007E5389"/>
    <w:rsid w:val="007E5487"/>
    <w:rsid w:val="007E7F50"/>
    <w:rsid w:val="007F1372"/>
    <w:rsid w:val="007F187F"/>
    <w:rsid w:val="007F18DA"/>
    <w:rsid w:val="007F19B7"/>
    <w:rsid w:val="007F2DA7"/>
    <w:rsid w:val="007F4A76"/>
    <w:rsid w:val="007F5869"/>
    <w:rsid w:val="007F6DBC"/>
    <w:rsid w:val="007F74B0"/>
    <w:rsid w:val="00800C99"/>
    <w:rsid w:val="008024D5"/>
    <w:rsid w:val="00802F28"/>
    <w:rsid w:val="00803752"/>
    <w:rsid w:val="008066B5"/>
    <w:rsid w:val="00806866"/>
    <w:rsid w:val="00806D36"/>
    <w:rsid w:val="00810722"/>
    <w:rsid w:val="00811306"/>
    <w:rsid w:val="00811536"/>
    <w:rsid w:val="0081311A"/>
    <w:rsid w:val="00814C19"/>
    <w:rsid w:val="008179D6"/>
    <w:rsid w:val="008213B3"/>
    <w:rsid w:val="0082388F"/>
    <w:rsid w:val="00824151"/>
    <w:rsid w:val="00824757"/>
    <w:rsid w:val="00824BFC"/>
    <w:rsid w:val="00825103"/>
    <w:rsid w:val="00825675"/>
    <w:rsid w:val="008269BB"/>
    <w:rsid w:val="008276F9"/>
    <w:rsid w:val="00830484"/>
    <w:rsid w:val="008311AA"/>
    <w:rsid w:val="00831637"/>
    <w:rsid w:val="00831CA5"/>
    <w:rsid w:val="00833082"/>
    <w:rsid w:val="00833383"/>
    <w:rsid w:val="008355B1"/>
    <w:rsid w:val="008357EC"/>
    <w:rsid w:val="008357F2"/>
    <w:rsid w:val="00837698"/>
    <w:rsid w:val="00837BAE"/>
    <w:rsid w:val="00840337"/>
    <w:rsid w:val="008406AA"/>
    <w:rsid w:val="00840BB8"/>
    <w:rsid w:val="00840C86"/>
    <w:rsid w:val="00841D0E"/>
    <w:rsid w:val="008430BB"/>
    <w:rsid w:val="00843124"/>
    <w:rsid w:val="00843525"/>
    <w:rsid w:val="0084404A"/>
    <w:rsid w:val="00844466"/>
    <w:rsid w:val="0084464E"/>
    <w:rsid w:val="00844891"/>
    <w:rsid w:val="008448A6"/>
    <w:rsid w:val="00844B26"/>
    <w:rsid w:val="00844F54"/>
    <w:rsid w:val="0084707E"/>
    <w:rsid w:val="00850279"/>
    <w:rsid w:val="00851D1D"/>
    <w:rsid w:val="00852328"/>
    <w:rsid w:val="00852A80"/>
    <w:rsid w:val="00852E74"/>
    <w:rsid w:val="0085405F"/>
    <w:rsid w:val="008547B8"/>
    <w:rsid w:val="00856979"/>
    <w:rsid w:val="00856AE4"/>
    <w:rsid w:val="0085739E"/>
    <w:rsid w:val="00861C6F"/>
    <w:rsid w:val="00863233"/>
    <w:rsid w:val="008644C5"/>
    <w:rsid w:val="0086609D"/>
    <w:rsid w:val="008666E7"/>
    <w:rsid w:val="0087155C"/>
    <w:rsid w:val="00871B32"/>
    <w:rsid w:val="0087327E"/>
    <w:rsid w:val="00873342"/>
    <w:rsid w:val="00873683"/>
    <w:rsid w:val="0087476C"/>
    <w:rsid w:val="00874974"/>
    <w:rsid w:val="00874A7B"/>
    <w:rsid w:val="00874AE9"/>
    <w:rsid w:val="00874F14"/>
    <w:rsid w:val="00875F79"/>
    <w:rsid w:val="00876A72"/>
    <w:rsid w:val="00877350"/>
    <w:rsid w:val="008808C9"/>
    <w:rsid w:val="00881BA3"/>
    <w:rsid w:val="00881E4E"/>
    <w:rsid w:val="00883E5B"/>
    <w:rsid w:val="00883F27"/>
    <w:rsid w:val="008850B8"/>
    <w:rsid w:val="00885186"/>
    <w:rsid w:val="008859D0"/>
    <w:rsid w:val="00887506"/>
    <w:rsid w:val="00890592"/>
    <w:rsid w:val="00890D22"/>
    <w:rsid w:val="00891C55"/>
    <w:rsid w:val="00892B5B"/>
    <w:rsid w:val="00892F5C"/>
    <w:rsid w:val="00893537"/>
    <w:rsid w:val="0089499B"/>
    <w:rsid w:val="008949CC"/>
    <w:rsid w:val="00894BCF"/>
    <w:rsid w:val="00894EFF"/>
    <w:rsid w:val="00895636"/>
    <w:rsid w:val="0089617E"/>
    <w:rsid w:val="0089763E"/>
    <w:rsid w:val="0089798C"/>
    <w:rsid w:val="00897B77"/>
    <w:rsid w:val="008A1355"/>
    <w:rsid w:val="008A264B"/>
    <w:rsid w:val="008A3154"/>
    <w:rsid w:val="008A4138"/>
    <w:rsid w:val="008A5470"/>
    <w:rsid w:val="008A55FD"/>
    <w:rsid w:val="008A5F88"/>
    <w:rsid w:val="008A771E"/>
    <w:rsid w:val="008A7E5F"/>
    <w:rsid w:val="008B1091"/>
    <w:rsid w:val="008B2036"/>
    <w:rsid w:val="008B3A9E"/>
    <w:rsid w:val="008B5D42"/>
    <w:rsid w:val="008B6F92"/>
    <w:rsid w:val="008B76CB"/>
    <w:rsid w:val="008C0265"/>
    <w:rsid w:val="008C15CE"/>
    <w:rsid w:val="008C1844"/>
    <w:rsid w:val="008C2301"/>
    <w:rsid w:val="008C292B"/>
    <w:rsid w:val="008C5933"/>
    <w:rsid w:val="008C6750"/>
    <w:rsid w:val="008C77B6"/>
    <w:rsid w:val="008D0385"/>
    <w:rsid w:val="008D0880"/>
    <w:rsid w:val="008D1F5C"/>
    <w:rsid w:val="008D2D8B"/>
    <w:rsid w:val="008D3BB8"/>
    <w:rsid w:val="008D41C4"/>
    <w:rsid w:val="008D4D5C"/>
    <w:rsid w:val="008D5DE5"/>
    <w:rsid w:val="008D69E4"/>
    <w:rsid w:val="008D710D"/>
    <w:rsid w:val="008D7692"/>
    <w:rsid w:val="008E083F"/>
    <w:rsid w:val="008E0CF5"/>
    <w:rsid w:val="008E205C"/>
    <w:rsid w:val="008E384A"/>
    <w:rsid w:val="008E4DAA"/>
    <w:rsid w:val="008E5C34"/>
    <w:rsid w:val="008E625C"/>
    <w:rsid w:val="008E62FF"/>
    <w:rsid w:val="008E67CA"/>
    <w:rsid w:val="008F0FD1"/>
    <w:rsid w:val="008F1016"/>
    <w:rsid w:val="008F1BA5"/>
    <w:rsid w:val="008F1C1A"/>
    <w:rsid w:val="008F2964"/>
    <w:rsid w:val="008F3004"/>
    <w:rsid w:val="008F3958"/>
    <w:rsid w:val="008F44C1"/>
    <w:rsid w:val="008F59F6"/>
    <w:rsid w:val="008F627E"/>
    <w:rsid w:val="008F6446"/>
    <w:rsid w:val="009026F9"/>
    <w:rsid w:val="00903439"/>
    <w:rsid w:val="009051FB"/>
    <w:rsid w:val="009070CB"/>
    <w:rsid w:val="00910C1C"/>
    <w:rsid w:val="00911F34"/>
    <w:rsid w:val="00912333"/>
    <w:rsid w:val="009124F0"/>
    <w:rsid w:val="00912FB1"/>
    <w:rsid w:val="00913BEB"/>
    <w:rsid w:val="00914EF4"/>
    <w:rsid w:val="00916802"/>
    <w:rsid w:val="00916B15"/>
    <w:rsid w:val="009172A2"/>
    <w:rsid w:val="009175D4"/>
    <w:rsid w:val="00922FA6"/>
    <w:rsid w:val="009246D0"/>
    <w:rsid w:val="0092496E"/>
    <w:rsid w:val="00925AF0"/>
    <w:rsid w:val="00925FD7"/>
    <w:rsid w:val="009277EB"/>
    <w:rsid w:val="00931260"/>
    <w:rsid w:val="00931AA6"/>
    <w:rsid w:val="00931D43"/>
    <w:rsid w:val="009329E2"/>
    <w:rsid w:val="00932BF1"/>
    <w:rsid w:val="0093339D"/>
    <w:rsid w:val="009335CE"/>
    <w:rsid w:val="00935B3A"/>
    <w:rsid w:val="00936980"/>
    <w:rsid w:val="009379A7"/>
    <w:rsid w:val="00940BFA"/>
    <w:rsid w:val="00940D41"/>
    <w:rsid w:val="009413AC"/>
    <w:rsid w:val="00942E9D"/>
    <w:rsid w:val="0094324E"/>
    <w:rsid w:val="009445A0"/>
    <w:rsid w:val="00945473"/>
    <w:rsid w:val="00945528"/>
    <w:rsid w:val="009463B4"/>
    <w:rsid w:val="00947994"/>
    <w:rsid w:val="00950392"/>
    <w:rsid w:val="009507A6"/>
    <w:rsid w:val="00950A44"/>
    <w:rsid w:val="00950BAD"/>
    <w:rsid w:val="00951548"/>
    <w:rsid w:val="00951F2C"/>
    <w:rsid w:val="00953ACC"/>
    <w:rsid w:val="009549D5"/>
    <w:rsid w:val="00957A23"/>
    <w:rsid w:val="00957B32"/>
    <w:rsid w:val="00960D6B"/>
    <w:rsid w:val="00961C61"/>
    <w:rsid w:val="00962327"/>
    <w:rsid w:val="00962401"/>
    <w:rsid w:val="0096253C"/>
    <w:rsid w:val="009634DF"/>
    <w:rsid w:val="0096411B"/>
    <w:rsid w:val="009649A8"/>
    <w:rsid w:val="00965461"/>
    <w:rsid w:val="0096549C"/>
    <w:rsid w:val="00965D4E"/>
    <w:rsid w:val="00970334"/>
    <w:rsid w:val="0097051A"/>
    <w:rsid w:val="00970894"/>
    <w:rsid w:val="00970AB6"/>
    <w:rsid w:val="00970B70"/>
    <w:rsid w:val="00970BAF"/>
    <w:rsid w:val="00970E62"/>
    <w:rsid w:val="00971A7B"/>
    <w:rsid w:val="00973332"/>
    <w:rsid w:val="00974881"/>
    <w:rsid w:val="00975B76"/>
    <w:rsid w:val="00975C3E"/>
    <w:rsid w:val="00976377"/>
    <w:rsid w:val="009765B3"/>
    <w:rsid w:val="00977176"/>
    <w:rsid w:val="0098262C"/>
    <w:rsid w:val="009840E3"/>
    <w:rsid w:val="00984EA1"/>
    <w:rsid w:val="00985720"/>
    <w:rsid w:val="00987888"/>
    <w:rsid w:val="00991849"/>
    <w:rsid w:val="009931DE"/>
    <w:rsid w:val="00993321"/>
    <w:rsid w:val="0099362B"/>
    <w:rsid w:val="00994567"/>
    <w:rsid w:val="00994CD5"/>
    <w:rsid w:val="00995174"/>
    <w:rsid w:val="00995AF5"/>
    <w:rsid w:val="00997C60"/>
    <w:rsid w:val="009A0103"/>
    <w:rsid w:val="009A0FEF"/>
    <w:rsid w:val="009A1D24"/>
    <w:rsid w:val="009A1F68"/>
    <w:rsid w:val="009A2DE6"/>
    <w:rsid w:val="009A35F8"/>
    <w:rsid w:val="009A3E38"/>
    <w:rsid w:val="009A407B"/>
    <w:rsid w:val="009A443C"/>
    <w:rsid w:val="009A4E1C"/>
    <w:rsid w:val="009A652B"/>
    <w:rsid w:val="009A6C5F"/>
    <w:rsid w:val="009A783A"/>
    <w:rsid w:val="009A7A4C"/>
    <w:rsid w:val="009B0391"/>
    <w:rsid w:val="009B0666"/>
    <w:rsid w:val="009B0DEF"/>
    <w:rsid w:val="009B348F"/>
    <w:rsid w:val="009B4037"/>
    <w:rsid w:val="009B4BC9"/>
    <w:rsid w:val="009B55D5"/>
    <w:rsid w:val="009B6BFB"/>
    <w:rsid w:val="009B7DF7"/>
    <w:rsid w:val="009B7F67"/>
    <w:rsid w:val="009C0111"/>
    <w:rsid w:val="009C046B"/>
    <w:rsid w:val="009C1642"/>
    <w:rsid w:val="009C2CB5"/>
    <w:rsid w:val="009C4827"/>
    <w:rsid w:val="009C4BF0"/>
    <w:rsid w:val="009C6D1D"/>
    <w:rsid w:val="009D0B7F"/>
    <w:rsid w:val="009D0B9C"/>
    <w:rsid w:val="009D31F9"/>
    <w:rsid w:val="009D3B7F"/>
    <w:rsid w:val="009D48EE"/>
    <w:rsid w:val="009E0C03"/>
    <w:rsid w:val="009E0F66"/>
    <w:rsid w:val="009E12D5"/>
    <w:rsid w:val="009E1491"/>
    <w:rsid w:val="009E4887"/>
    <w:rsid w:val="009E4B89"/>
    <w:rsid w:val="009E4B95"/>
    <w:rsid w:val="009E4DE9"/>
    <w:rsid w:val="009E51FD"/>
    <w:rsid w:val="009E5257"/>
    <w:rsid w:val="009E582F"/>
    <w:rsid w:val="009E5AA2"/>
    <w:rsid w:val="009E66F2"/>
    <w:rsid w:val="009E67AC"/>
    <w:rsid w:val="009F01EC"/>
    <w:rsid w:val="009F0930"/>
    <w:rsid w:val="009F095D"/>
    <w:rsid w:val="009F10F1"/>
    <w:rsid w:val="009F3CA1"/>
    <w:rsid w:val="009F5D3C"/>
    <w:rsid w:val="009F6A5F"/>
    <w:rsid w:val="009F6ACE"/>
    <w:rsid w:val="009F7455"/>
    <w:rsid w:val="00A01723"/>
    <w:rsid w:val="00A0181D"/>
    <w:rsid w:val="00A0182D"/>
    <w:rsid w:val="00A01A51"/>
    <w:rsid w:val="00A02F6C"/>
    <w:rsid w:val="00A03336"/>
    <w:rsid w:val="00A04BCC"/>
    <w:rsid w:val="00A04F77"/>
    <w:rsid w:val="00A07B2B"/>
    <w:rsid w:val="00A1102D"/>
    <w:rsid w:val="00A113A6"/>
    <w:rsid w:val="00A121AD"/>
    <w:rsid w:val="00A1280D"/>
    <w:rsid w:val="00A12B85"/>
    <w:rsid w:val="00A13AB9"/>
    <w:rsid w:val="00A13DA7"/>
    <w:rsid w:val="00A140B3"/>
    <w:rsid w:val="00A177C0"/>
    <w:rsid w:val="00A2045D"/>
    <w:rsid w:val="00A2058A"/>
    <w:rsid w:val="00A205EA"/>
    <w:rsid w:val="00A2151A"/>
    <w:rsid w:val="00A224E0"/>
    <w:rsid w:val="00A243E4"/>
    <w:rsid w:val="00A27422"/>
    <w:rsid w:val="00A27506"/>
    <w:rsid w:val="00A2754C"/>
    <w:rsid w:val="00A311B5"/>
    <w:rsid w:val="00A3185E"/>
    <w:rsid w:val="00A32CFF"/>
    <w:rsid w:val="00A34A06"/>
    <w:rsid w:val="00A34BE5"/>
    <w:rsid w:val="00A35F89"/>
    <w:rsid w:val="00A3616F"/>
    <w:rsid w:val="00A36471"/>
    <w:rsid w:val="00A372AD"/>
    <w:rsid w:val="00A3764D"/>
    <w:rsid w:val="00A3765D"/>
    <w:rsid w:val="00A37722"/>
    <w:rsid w:val="00A37F69"/>
    <w:rsid w:val="00A42B53"/>
    <w:rsid w:val="00A42B65"/>
    <w:rsid w:val="00A444BC"/>
    <w:rsid w:val="00A4680A"/>
    <w:rsid w:val="00A46D0B"/>
    <w:rsid w:val="00A46F51"/>
    <w:rsid w:val="00A47083"/>
    <w:rsid w:val="00A5192E"/>
    <w:rsid w:val="00A51FAD"/>
    <w:rsid w:val="00A55076"/>
    <w:rsid w:val="00A563EF"/>
    <w:rsid w:val="00A56FA4"/>
    <w:rsid w:val="00A572D5"/>
    <w:rsid w:val="00A5779D"/>
    <w:rsid w:val="00A60719"/>
    <w:rsid w:val="00A60EAF"/>
    <w:rsid w:val="00A619EA"/>
    <w:rsid w:val="00A63C37"/>
    <w:rsid w:val="00A64318"/>
    <w:rsid w:val="00A64622"/>
    <w:rsid w:val="00A65657"/>
    <w:rsid w:val="00A667B9"/>
    <w:rsid w:val="00A67388"/>
    <w:rsid w:val="00A70371"/>
    <w:rsid w:val="00A72639"/>
    <w:rsid w:val="00A728C6"/>
    <w:rsid w:val="00A72DA4"/>
    <w:rsid w:val="00A73348"/>
    <w:rsid w:val="00A73449"/>
    <w:rsid w:val="00A736D1"/>
    <w:rsid w:val="00A73CB8"/>
    <w:rsid w:val="00A754B6"/>
    <w:rsid w:val="00A76F7E"/>
    <w:rsid w:val="00A77027"/>
    <w:rsid w:val="00A8061C"/>
    <w:rsid w:val="00A81726"/>
    <w:rsid w:val="00A81A70"/>
    <w:rsid w:val="00A81EAF"/>
    <w:rsid w:val="00A83436"/>
    <w:rsid w:val="00A83EC2"/>
    <w:rsid w:val="00A8405C"/>
    <w:rsid w:val="00A8475E"/>
    <w:rsid w:val="00A84827"/>
    <w:rsid w:val="00A84F4C"/>
    <w:rsid w:val="00A862B8"/>
    <w:rsid w:val="00A87E38"/>
    <w:rsid w:val="00A916B6"/>
    <w:rsid w:val="00A9239B"/>
    <w:rsid w:val="00A923E3"/>
    <w:rsid w:val="00A92D59"/>
    <w:rsid w:val="00A93500"/>
    <w:rsid w:val="00A938D7"/>
    <w:rsid w:val="00A93B03"/>
    <w:rsid w:val="00A94991"/>
    <w:rsid w:val="00A951E7"/>
    <w:rsid w:val="00A97424"/>
    <w:rsid w:val="00A97A73"/>
    <w:rsid w:val="00AA04CE"/>
    <w:rsid w:val="00AA053F"/>
    <w:rsid w:val="00AA0EDB"/>
    <w:rsid w:val="00AA0FDA"/>
    <w:rsid w:val="00AA3376"/>
    <w:rsid w:val="00AA33D0"/>
    <w:rsid w:val="00AA39AF"/>
    <w:rsid w:val="00AA3E66"/>
    <w:rsid w:val="00AA4F47"/>
    <w:rsid w:val="00AA4FE4"/>
    <w:rsid w:val="00AA5B6A"/>
    <w:rsid w:val="00AA5FBA"/>
    <w:rsid w:val="00AA6E15"/>
    <w:rsid w:val="00AB05E8"/>
    <w:rsid w:val="00AB11F7"/>
    <w:rsid w:val="00AB3B6F"/>
    <w:rsid w:val="00AB4EFB"/>
    <w:rsid w:val="00AB7C92"/>
    <w:rsid w:val="00AC0549"/>
    <w:rsid w:val="00AC06C8"/>
    <w:rsid w:val="00AC1423"/>
    <w:rsid w:val="00AC212E"/>
    <w:rsid w:val="00AC2BE3"/>
    <w:rsid w:val="00AC37DE"/>
    <w:rsid w:val="00AC518D"/>
    <w:rsid w:val="00AC58B8"/>
    <w:rsid w:val="00AC6FE2"/>
    <w:rsid w:val="00AC75F6"/>
    <w:rsid w:val="00AC7621"/>
    <w:rsid w:val="00AD04FA"/>
    <w:rsid w:val="00AD1A93"/>
    <w:rsid w:val="00AD2BCA"/>
    <w:rsid w:val="00AD3816"/>
    <w:rsid w:val="00AD3995"/>
    <w:rsid w:val="00AD3F58"/>
    <w:rsid w:val="00AD607A"/>
    <w:rsid w:val="00AE254A"/>
    <w:rsid w:val="00AE2C50"/>
    <w:rsid w:val="00AE31CA"/>
    <w:rsid w:val="00AE379C"/>
    <w:rsid w:val="00AE394C"/>
    <w:rsid w:val="00AE41CD"/>
    <w:rsid w:val="00AE4DB1"/>
    <w:rsid w:val="00AE5370"/>
    <w:rsid w:val="00AE65F0"/>
    <w:rsid w:val="00AE6C52"/>
    <w:rsid w:val="00AF04F2"/>
    <w:rsid w:val="00AF0566"/>
    <w:rsid w:val="00AF34C7"/>
    <w:rsid w:val="00AF41D1"/>
    <w:rsid w:val="00AF4AD3"/>
    <w:rsid w:val="00AF4B97"/>
    <w:rsid w:val="00AF568E"/>
    <w:rsid w:val="00AF6985"/>
    <w:rsid w:val="00AF7783"/>
    <w:rsid w:val="00AF7AA2"/>
    <w:rsid w:val="00AF7C19"/>
    <w:rsid w:val="00AF7F35"/>
    <w:rsid w:val="00B0020F"/>
    <w:rsid w:val="00B00B28"/>
    <w:rsid w:val="00B01C89"/>
    <w:rsid w:val="00B0225E"/>
    <w:rsid w:val="00B02B94"/>
    <w:rsid w:val="00B02FE3"/>
    <w:rsid w:val="00B03055"/>
    <w:rsid w:val="00B036CB"/>
    <w:rsid w:val="00B038BE"/>
    <w:rsid w:val="00B04D0A"/>
    <w:rsid w:val="00B05DBC"/>
    <w:rsid w:val="00B06C92"/>
    <w:rsid w:val="00B06E0E"/>
    <w:rsid w:val="00B11219"/>
    <w:rsid w:val="00B11232"/>
    <w:rsid w:val="00B12FBE"/>
    <w:rsid w:val="00B1422C"/>
    <w:rsid w:val="00B14392"/>
    <w:rsid w:val="00B156CB"/>
    <w:rsid w:val="00B16481"/>
    <w:rsid w:val="00B16547"/>
    <w:rsid w:val="00B179C1"/>
    <w:rsid w:val="00B17A86"/>
    <w:rsid w:val="00B21018"/>
    <w:rsid w:val="00B2162C"/>
    <w:rsid w:val="00B21D0B"/>
    <w:rsid w:val="00B229F9"/>
    <w:rsid w:val="00B22FCF"/>
    <w:rsid w:val="00B2485D"/>
    <w:rsid w:val="00B24DCD"/>
    <w:rsid w:val="00B255D7"/>
    <w:rsid w:val="00B266D7"/>
    <w:rsid w:val="00B26A9F"/>
    <w:rsid w:val="00B27262"/>
    <w:rsid w:val="00B30B96"/>
    <w:rsid w:val="00B31E8D"/>
    <w:rsid w:val="00B3220E"/>
    <w:rsid w:val="00B32A81"/>
    <w:rsid w:val="00B32DB9"/>
    <w:rsid w:val="00B33EF8"/>
    <w:rsid w:val="00B34384"/>
    <w:rsid w:val="00B35444"/>
    <w:rsid w:val="00B36125"/>
    <w:rsid w:val="00B377E0"/>
    <w:rsid w:val="00B37D1E"/>
    <w:rsid w:val="00B407A2"/>
    <w:rsid w:val="00B415EA"/>
    <w:rsid w:val="00B41884"/>
    <w:rsid w:val="00B428E6"/>
    <w:rsid w:val="00B42EC5"/>
    <w:rsid w:val="00B4313D"/>
    <w:rsid w:val="00B43262"/>
    <w:rsid w:val="00B448AF"/>
    <w:rsid w:val="00B45697"/>
    <w:rsid w:val="00B464C7"/>
    <w:rsid w:val="00B46DB2"/>
    <w:rsid w:val="00B46DF7"/>
    <w:rsid w:val="00B50131"/>
    <w:rsid w:val="00B504ED"/>
    <w:rsid w:val="00B51A9F"/>
    <w:rsid w:val="00B5344C"/>
    <w:rsid w:val="00B534A0"/>
    <w:rsid w:val="00B5353C"/>
    <w:rsid w:val="00B546F9"/>
    <w:rsid w:val="00B547BE"/>
    <w:rsid w:val="00B5520F"/>
    <w:rsid w:val="00B56169"/>
    <w:rsid w:val="00B564B5"/>
    <w:rsid w:val="00B5758C"/>
    <w:rsid w:val="00B57BA8"/>
    <w:rsid w:val="00B57EE9"/>
    <w:rsid w:val="00B62BED"/>
    <w:rsid w:val="00B63572"/>
    <w:rsid w:val="00B64136"/>
    <w:rsid w:val="00B6458F"/>
    <w:rsid w:val="00B64EED"/>
    <w:rsid w:val="00B659B2"/>
    <w:rsid w:val="00B65DFF"/>
    <w:rsid w:val="00B661D2"/>
    <w:rsid w:val="00B662EB"/>
    <w:rsid w:val="00B66517"/>
    <w:rsid w:val="00B66C7F"/>
    <w:rsid w:val="00B66DB9"/>
    <w:rsid w:val="00B67BBD"/>
    <w:rsid w:val="00B7138D"/>
    <w:rsid w:val="00B72ACE"/>
    <w:rsid w:val="00B73582"/>
    <w:rsid w:val="00B742D9"/>
    <w:rsid w:val="00B76441"/>
    <w:rsid w:val="00B76EFD"/>
    <w:rsid w:val="00B77389"/>
    <w:rsid w:val="00B77712"/>
    <w:rsid w:val="00B77A39"/>
    <w:rsid w:val="00B8012F"/>
    <w:rsid w:val="00B8283D"/>
    <w:rsid w:val="00B83F8F"/>
    <w:rsid w:val="00B8587E"/>
    <w:rsid w:val="00B85E3A"/>
    <w:rsid w:val="00B92A67"/>
    <w:rsid w:val="00B94398"/>
    <w:rsid w:val="00B949B8"/>
    <w:rsid w:val="00B94EAD"/>
    <w:rsid w:val="00B94F70"/>
    <w:rsid w:val="00B957E8"/>
    <w:rsid w:val="00B96AB8"/>
    <w:rsid w:val="00B96FEB"/>
    <w:rsid w:val="00B97016"/>
    <w:rsid w:val="00B976E2"/>
    <w:rsid w:val="00B97D5E"/>
    <w:rsid w:val="00B97D74"/>
    <w:rsid w:val="00BA0015"/>
    <w:rsid w:val="00BA0562"/>
    <w:rsid w:val="00BA0E8A"/>
    <w:rsid w:val="00BA1878"/>
    <w:rsid w:val="00BA39F7"/>
    <w:rsid w:val="00BA3E91"/>
    <w:rsid w:val="00BA3ED8"/>
    <w:rsid w:val="00BA3FC3"/>
    <w:rsid w:val="00BA457C"/>
    <w:rsid w:val="00BA4DBD"/>
    <w:rsid w:val="00BA4F05"/>
    <w:rsid w:val="00BA52CD"/>
    <w:rsid w:val="00BA68F9"/>
    <w:rsid w:val="00BA6F50"/>
    <w:rsid w:val="00BA7732"/>
    <w:rsid w:val="00BB27A8"/>
    <w:rsid w:val="00BB2E98"/>
    <w:rsid w:val="00BB34DD"/>
    <w:rsid w:val="00BB3FE4"/>
    <w:rsid w:val="00BB4954"/>
    <w:rsid w:val="00BB4B04"/>
    <w:rsid w:val="00BB571A"/>
    <w:rsid w:val="00BB5AED"/>
    <w:rsid w:val="00BB6AE6"/>
    <w:rsid w:val="00BB7728"/>
    <w:rsid w:val="00BC0019"/>
    <w:rsid w:val="00BC0132"/>
    <w:rsid w:val="00BC147F"/>
    <w:rsid w:val="00BC14AA"/>
    <w:rsid w:val="00BC262E"/>
    <w:rsid w:val="00BC38FD"/>
    <w:rsid w:val="00BC4028"/>
    <w:rsid w:val="00BD021A"/>
    <w:rsid w:val="00BD04EB"/>
    <w:rsid w:val="00BD1668"/>
    <w:rsid w:val="00BD2C07"/>
    <w:rsid w:val="00BD31AA"/>
    <w:rsid w:val="00BD34C0"/>
    <w:rsid w:val="00BD35E4"/>
    <w:rsid w:val="00BD3E3B"/>
    <w:rsid w:val="00BD43E5"/>
    <w:rsid w:val="00BD445E"/>
    <w:rsid w:val="00BD5560"/>
    <w:rsid w:val="00BD623A"/>
    <w:rsid w:val="00BD74A6"/>
    <w:rsid w:val="00BD7C53"/>
    <w:rsid w:val="00BE178B"/>
    <w:rsid w:val="00BE1795"/>
    <w:rsid w:val="00BE228F"/>
    <w:rsid w:val="00BE26EF"/>
    <w:rsid w:val="00BE2732"/>
    <w:rsid w:val="00BE297D"/>
    <w:rsid w:val="00BE2A34"/>
    <w:rsid w:val="00BE2CC6"/>
    <w:rsid w:val="00BE3B16"/>
    <w:rsid w:val="00BE47E5"/>
    <w:rsid w:val="00BF10C0"/>
    <w:rsid w:val="00BF16C0"/>
    <w:rsid w:val="00BF2233"/>
    <w:rsid w:val="00BF26DF"/>
    <w:rsid w:val="00BF3819"/>
    <w:rsid w:val="00BF3CD9"/>
    <w:rsid w:val="00BF44FD"/>
    <w:rsid w:val="00BF5103"/>
    <w:rsid w:val="00BF5D5E"/>
    <w:rsid w:val="00BF793E"/>
    <w:rsid w:val="00C003A8"/>
    <w:rsid w:val="00C0072C"/>
    <w:rsid w:val="00C00B85"/>
    <w:rsid w:val="00C01703"/>
    <w:rsid w:val="00C02DE5"/>
    <w:rsid w:val="00C03C13"/>
    <w:rsid w:val="00C0407D"/>
    <w:rsid w:val="00C04BC8"/>
    <w:rsid w:val="00C05AFD"/>
    <w:rsid w:val="00C0634C"/>
    <w:rsid w:val="00C07D0B"/>
    <w:rsid w:val="00C07F15"/>
    <w:rsid w:val="00C101F2"/>
    <w:rsid w:val="00C10F54"/>
    <w:rsid w:val="00C124CA"/>
    <w:rsid w:val="00C128D0"/>
    <w:rsid w:val="00C1568E"/>
    <w:rsid w:val="00C166FD"/>
    <w:rsid w:val="00C16CA5"/>
    <w:rsid w:val="00C17074"/>
    <w:rsid w:val="00C1746A"/>
    <w:rsid w:val="00C17701"/>
    <w:rsid w:val="00C17B6D"/>
    <w:rsid w:val="00C17E1F"/>
    <w:rsid w:val="00C17FC6"/>
    <w:rsid w:val="00C208EE"/>
    <w:rsid w:val="00C20907"/>
    <w:rsid w:val="00C212B2"/>
    <w:rsid w:val="00C21E59"/>
    <w:rsid w:val="00C21EFE"/>
    <w:rsid w:val="00C23011"/>
    <w:rsid w:val="00C23B33"/>
    <w:rsid w:val="00C24C0A"/>
    <w:rsid w:val="00C24F0B"/>
    <w:rsid w:val="00C25413"/>
    <w:rsid w:val="00C257E9"/>
    <w:rsid w:val="00C26B4B"/>
    <w:rsid w:val="00C27712"/>
    <w:rsid w:val="00C278A1"/>
    <w:rsid w:val="00C3077C"/>
    <w:rsid w:val="00C32180"/>
    <w:rsid w:val="00C330C4"/>
    <w:rsid w:val="00C35E7D"/>
    <w:rsid w:val="00C369B3"/>
    <w:rsid w:val="00C370E5"/>
    <w:rsid w:val="00C3725C"/>
    <w:rsid w:val="00C41038"/>
    <w:rsid w:val="00C41598"/>
    <w:rsid w:val="00C41757"/>
    <w:rsid w:val="00C42FB9"/>
    <w:rsid w:val="00C4363E"/>
    <w:rsid w:val="00C436BA"/>
    <w:rsid w:val="00C43999"/>
    <w:rsid w:val="00C43EE2"/>
    <w:rsid w:val="00C44290"/>
    <w:rsid w:val="00C44524"/>
    <w:rsid w:val="00C4452F"/>
    <w:rsid w:val="00C44ECA"/>
    <w:rsid w:val="00C44F50"/>
    <w:rsid w:val="00C4620A"/>
    <w:rsid w:val="00C469EF"/>
    <w:rsid w:val="00C46BCB"/>
    <w:rsid w:val="00C46C22"/>
    <w:rsid w:val="00C4724E"/>
    <w:rsid w:val="00C50BD0"/>
    <w:rsid w:val="00C50C83"/>
    <w:rsid w:val="00C50CA0"/>
    <w:rsid w:val="00C51869"/>
    <w:rsid w:val="00C51E84"/>
    <w:rsid w:val="00C5602F"/>
    <w:rsid w:val="00C565F1"/>
    <w:rsid w:val="00C574A3"/>
    <w:rsid w:val="00C57A2D"/>
    <w:rsid w:val="00C57F8F"/>
    <w:rsid w:val="00C57FD7"/>
    <w:rsid w:val="00C61863"/>
    <w:rsid w:val="00C621A1"/>
    <w:rsid w:val="00C6234B"/>
    <w:rsid w:val="00C6269E"/>
    <w:rsid w:val="00C62A12"/>
    <w:rsid w:val="00C641A8"/>
    <w:rsid w:val="00C70461"/>
    <w:rsid w:val="00C70CD2"/>
    <w:rsid w:val="00C72C95"/>
    <w:rsid w:val="00C744A5"/>
    <w:rsid w:val="00C74B3C"/>
    <w:rsid w:val="00C803BC"/>
    <w:rsid w:val="00C80B7D"/>
    <w:rsid w:val="00C8112C"/>
    <w:rsid w:val="00C81A5D"/>
    <w:rsid w:val="00C81C74"/>
    <w:rsid w:val="00C821AB"/>
    <w:rsid w:val="00C8223E"/>
    <w:rsid w:val="00C827E7"/>
    <w:rsid w:val="00C83399"/>
    <w:rsid w:val="00C83F2C"/>
    <w:rsid w:val="00C85EC0"/>
    <w:rsid w:val="00C875E1"/>
    <w:rsid w:val="00C9090F"/>
    <w:rsid w:val="00C932D1"/>
    <w:rsid w:val="00C947A9"/>
    <w:rsid w:val="00C96A98"/>
    <w:rsid w:val="00C97BEC"/>
    <w:rsid w:val="00CA0936"/>
    <w:rsid w:val="00CA1345"/>
    <w:rsid w:val="00CA1411"/>
    <w:rsid w:val="00CA1D89"/>
    <w:rsid w:val="00CA3AF5"/>
    <w:rsid w:val="00CA45D7"/>
    <w:rsid w:val="00CA6B74"/>
    <w:rsid w:val="00CB07B0"/>
    <w:rsid w:val="00CB07DB"/>
    <w:rsid w:val="00CB110A"/>
    <w:rsid w:val="00CB194A"/>
    <w:rsid w:val="00CB206A"/>
    <w:rsid w:val="00CB2880"/>
    <w:rsid w:val="00CB3CC0"/>
    <w:rsid w:val="00CB4F58"/>
    <w:rsid w:val="00CB57AF"/>
    <w:rsid w:val="00CC056C"/>
    <w:rsid w:val="00CC072B"/>
    <w:rsid w:val="00CC2FD1"/>
    <w:rsid w:val="00CC3531"/>
    <w:rsid w:val="00CC41BF"/>
    <w:rsid w:val="00CC42A1"/>
    <w:rsid w:val="00CC58DC"/>
    <w:rsid w:val="00CC7E40"/>
    <w:rsid w:val="00CD079D"/>
    <w:rsid w:val="00CD0882"/>
    <w:rsid w:val="00CD12D9"/>
    <w:rsid w:val="00CD1A69"/>
    <w:rsid w:val="00CD1B67"/>
    <w:rsid w:val="00CD2C87"/>
    <w:rsid w:val="00CD3A85"/>
    <w:rsid w:val="00CD3B4C"/>
    <w:rsid w:val="00CD4EEA"/>
    <w:rsid w:val="00CD5FB9"/>
    <w:rsid w:val="00CD676F"/>
    <w:rsid w:val="00CD78EF"/>
    <w:rsid w:val="00CD7930"/>
    <w:rsid w:val="00CE2359"/>
    <w:rsid w:val="00CE3904"/>
    <w:rsid w:val="00CE5288"/>
    <w:rsid w:val="00CE7840"/>
    <w:rsid w:val="00CF00EA"/>
    <w:rsid w:val="00CF1321"/>
    <w:rsid w:val="00CF1346"/>
    <w:rsid w:val="00CF1942"/>
    <w:rsid w:val="00CF2E53"/>
    <w:rsid w:val="00CF3793"/>
    <w:rsid w:val="00CF4ABA"/>
    <w:rsid w:val="00CF4FC5"/>
    <w:rsid w:val="00CF54A1"/>
    <w:rsid w:val="00CF6B2C"/>
    <w:rsid w:val="00D0101D"/>
    <w:rsid w:val="00D0224F"/>
    <w:rsid w:val="00D0284D"/>
    <w:rsid w:val="00D03FBF"/>
    <w:rsid w:val="00D04A6C"/>
    <w:rsid w:val="00D04C9F"/>
    <w:rsid w:val="00D0531D"/>
    <w:rsid w:val="00D06037"/>
    <w:rsid w:val="00D06196"/>
    <w:rsid w:val="00D0631D"/>
    <w:rsid w:val="00D10653"/>
    <w:rsid w:val="00D107AA"/>
    <w:rsid w:val="00D10A7B"/>
    <w:rsid w:val="00D120B5"/>
    <w:rsid w:val="00D128C2"/>
    <w:rsid w:val="00D12EEA"/>
    <w:rsid w:val="00D12F1B"/>
    <w:rsid w:val="00D1317C"/>
    <w:rsid w:val="00D13C82"/>
    <w:rsid w:val="00D155EA"/>
    <w:rsid w:val="00D16C2D"/>
    <w:rsid w:val="00D17467"/>
    <w:rsid w:val="00D201AC"/>
    <w:rsid w:val="00D21C00"/>
    <w:rsid w:val="00D2276D"/>
    <w:rsid w:val="00D22FE2"/>
    <w:rsid w:val="00D2370A"/>
    <w:rsid w:val="00D24504"/>
    <w:rsid w:val="00D2511C"/>
    <w:rsid w:val="00D25C80"/>
    <w:rsid w:val="00D25D27"/>
    <w:rsid w:val="00D30191"/>
    <w:rsid w:val="00D30835"/>
    <w:rsid w:val="00D30FB9"/>
    <w:rsid w:val="00D316A8"/>
    <w:rsid w:val="00D33D5D"/>
    <w:rsid w:val="00D35089"/>
    <w:rsid w:val="00D36B63"/>
    <w:rsid w:val="00D402C1"/>
    <w:rsid w:val="00D40688"/>
    <w:rsid w:val="00D4209C"/>
    <w:rsid w:val="00D4499F"/>
    <w:rsid w:val="00D457F4"/>
    <w:rsid w:val="00D4694C"/>
    <w:rsid w:val="00D50115"/>
    <w:rsid w:val="00D51A8E"/>
    <w:rsid w:val="00D5273F"/>
    <w:rsid w:val="00D53687"/>
    <w:rsid w:val="00D5390D"/>
    <w:rsid w:val="00D53C37"/>
    <w:rsid w:val="00D549D5"/>
    <w:rsid w:val="00D56804"/>
    <w:rsid w:val="00D61893"/>
    <w:rsid w:val="00D619F2"/>
    <w:rsid w:val="00D61CB8"/>
    <w:rsid w:val="00D62143"/>
    <w:rsid w:val="00D62317"/>
    <w:rsid w:val="00D62BCA"/>
    <w:rsid w:val="00D63641"/>
    <w:rsid w:val="00D63E57"/>
    <w:rsid w:val="00D64C7C"/>
    <w:rsid w:val="00D65183"/>
    <w:rsid w:val="00D653D4"/>
    <w:rsid w:val="00D66493"/>
    <w:rsid w:val="00D70C66"/>
    <w:rsid w:val="00D70F97"/>
    <w:rsid w:val="00D71146"/>
    <w:rsid w:val="00D721B1"/>
    <w:rsid w:val="00D743F4"/>
    <w:rsid w:val="00D77DE1"/>
    <w:rsid w:val="00D818A1"/>
    <w:rsid w:val="00D8241D"/>
    <w:rsid w:val="00D8270E"/>
    <w:rsid w:val="00D82A16"/>
    <w:rsid w:val="00D835BF"/>
    <w:rsid w:val="00D841D4"/>
    <w:rsid w:val="00D843A3"/>
    <w:rsid w:val="00D848F7"/>
    <w:rsid w:val="00D84C62"/>
    <w:rsid w:val="00D8775D"/>
    <w:rsid w:val="00D87C7A"/>
    <w:rsid w:val="00D9019F"/>
    <w:rsid w:val="00D908B7"/>
    <w:rsid w:val="00D90E7F"/>
    <w:rsid w:val="00D9313D"/>
    <w:rsid w:val="00D93B8E"/>
    <w:rsid w:val="00D93DF0"/>
    <w:rsid w:val="00D94AEE"/>
    <w:rsid w:val="00D96CED"/>
    <w:rsid w:val="00D97DF2"/>
    <w:rsid w:val="00DA120C"/>
    <w:rsid w:val="00DA135F"/>
    <w:rsid w:val="00DA211B"/>
    <w:rsid w:val="00DA30B4"/>
    <w:rsid w:val="00DA47D4"/>
    <w:rsid w:val="00DA6988"/>
    <w:rsid w:val="00DB06FD"/>
    <w:rsid w:val="00DB119B"/>
    <w:rsid w:val="00DB192D"/>
    <w:rsid w:val="00DB1E73"/>
    <w:rsid w:val="00DB1FC5"/>
    <w:rsid w:val="00DB2665"/>
    <w:rsid w:val="00DB3F5E"/>
    <w:rsid w:val="00DB407A"/>
    <w:rsid w:val="00DB43F5"/>
    <w:rsid w:val="00DB4EC9"/>
    <w:rsid w:val="00DB4FF0"/>
    <w:rsid w:val="00DB516F"/>
    <w:rsid w:val="00DB5A7E"/>
    <w:rsid w:val="00DB7942"/>
    <w:rsid w:val="00DB7AC5"/>
    <w:rsid w:val="00DC0492"/>
    <w:rsid w:val="00DC104F"/>
    <w:rsid w:val="00DC1246"/>
    <w:rsid w:val="00DC420C"/>
    <w:rsid w:val="00DC470C"/>
    <w:rsid w:val="00DC4A8E"/>
    <w:rsid w:val="00DC6FBC"/>
    <w:rsid w:val="00DC742D"/>
    <w:rsid w:val="00DC7942"/>
    <w:rsid w:val="00DD1418"/>
    <w:rsid w:val="00DD2A8F"/>
    <w:rsid w:val="00DD69DB"/>
    <w:rsid w:val="00DD6CA0"/>
    <w:rsid w:val="00DD6F2E"/>
    <w:rsid w:val="00DE09F9"/>
    <w:rsid w:val="00DE1F01"/>
    <w:rsid w:val="00DE201F"/>
    <w:rsid w:val="00DE4183"/>
    <w:rsid w:val="00DE52A8"/>
    <w:rsid w:val="00DE71B5"/>
    <w:rsid w:val="00DE7F60"/>
    <w:rsid w:val="00DF1A69"/>
    <w:rsid w:val="00DF1E99"/>
    <w:rsid w:val="00DF2891"/>
    <w:rsid w:val="00DF4BE2"/>
    <w:rsid w:val="00DF56FD"/>
    <w:rsid w:val="00DF5A79"/>
    <w:rsid w:val="00DF6274"/>
    <w:rsid w:val="00DF74C1"/>
    <w:rsid w:val="00DF79F8"/>
    <w:rsid w:val="00E01814"/>
    <w:rsid w:val="00E02588"/>
    <w:rsid w:val="00E02D2D"/>
    <w:rsid w:val="00E03A82"/>
    <w:rsid w:val="00E04088"/>
    <w:rsid w:val="00E04E71"/>
    <w:rsid w:val="00E04FE6"/>
    <w:rsid w:val="00E062B6"/>
    <w:rsid w:val="00E0642C"/>
    <w:rsid w:val="00E06738"/>
    <w:rsid w:val="00E07AD0"/>
    <w:rsid w:val="00E10581"/>
    <w:rsid w:val="00E107B0"/>
    <w:rsid w:val="00E1230F"/>
    <w:rsid w:val="00E138C6"/>
    <w:rsid w:val="00E159FC"/>
    <w:rsid w:val="00E176B9"/>
    <w:rsid w:val="00E1780E"/>
    <w:rsid w:val="00E17E4B"/>
    <w:rsid w:val="00E20327"/>
    <w:rsid w:val="00E22B7A"/>
    <w:rsid w:val="00E252DB"/>
    <w:rsid w:val="00E26A06"/>
    <w:rsid w:val="00E30720"/>
    <w:rsid w:val="00E31BE8"/>
    <w:rsid w:val="00E3261F"/>
    <w:rsid w:val="00E32A05"/>
    <w:rsid w:val="00E33003"/>
    <w:rsid w:val="00E33458"/>
    <w:rsid w:val="00E33818"/>
    <w:rsid w:val="00E338ED"/>
    <w:rsid w:val="00E339AD"/>
    <w:rsid w:val="00E346E9"/>
    <w:rsid w:val="00E34ED4"/>
    <w:rsid w:val="00E35D1C"/>
    <w:rsid w:val="00E35D3F"/>
    <w:rsid w:val="00E36185"/>
    <w:rsid w:val="00E36458"/>
    <w:rsid w:val="00E36F54"/>
    <w:rsid w:val="00E3709B"/>
    <w:rsid w:val="00E37243"/>
    <w:rsid w:val="00E37B12"/>
    <w:rsid w:val="00E4073B"/>
    <w:rsid w:val="00E42132"/>
    <w:rsid w:val="00E42522"/>
    <w:rsid w:val="00E42FC4"/>
    <w:rsid w:val="00E436E3"/>
    <w:rsid w:val="00E43D13"/>
    <w:rsid w:val="00E44BFF"/>
    <w:rsid w:val="00E45179"/>
    <w:rsid w:val="00E4728C"/>
    <w:rsid w:val="00E475E2"/>
    <w:rsid w:val="00E477C1"/>
    <w:rsid w:val="00E4796D"/>
    <w:rsid w:val="00E54D0D"/>
    <w:rsid w:val="00E54E5B"/>
    <w:rsid w:val="00E55C10"/>
    <w:rsid w:val="00E55C55"/>
    <w:rsid w:val="00E56258"/>
    <w:rsid w:val="00E5663B"/>
    <w:rsid w:val="00E57CF6"/>
    <w:rsid w:val="00E57D73"/>
    <w:rsid w:val="00E628DB"/>
    <w:rsid w:val="00E62A06"/>
    <w:rsid w:val="00E62A48"/>
    <w:rsid w:val="00E6464D"/>
    <w:rsid w:val="00E64F53"/>
    <w:rsid w:val="00E65AD1"/>
    <w:rsid w:val="00E707A5"/>
    <w:rsid w:val="00E71630"/>
    <w:rsid w:val="00E71E61"/>
    <w:rsid w:val="00E7241A"/>
    <w:rsid w:val="00E728D0"/>
    <w:rsid w:val="00E73D3B"/>
    <w:rsid w:val="00E75EA1"/>
    <w:rsid w:val="00E75F88"/>
    <w:rsid w:val="00E75FBE"/>
    <w:rsid w:val="00E76F20"/>
    <w:rsid w:val="00E77845"/>
    <w:rsid w:val="00E80D14"/>
    <w:rsid w:val="00E81BB8"/>
    <w:rsid w:val="00E821BB"/>
    <w:rsid w:val="00E82C35"/>
    <w:rsid w:val="00E849FF"/>
    <w:rsid w:val="00E84C04"/>
    <w:rsid w:val="00E85FBA"/>
    <w:rsid w:val="00E864F8"/>
    <w:rsid w:val="00E9029B"/>
    <w:rsid w:val="00E91223"/>
    <w:rsid w:val="00E92B6A"/>
    <w:rsid w:val="00E92CCC"/>
    <w:rsid w:val="00E93ED7"/>
    <w:rsid w:val="00E9480C"/>
    <w:rsid w:val="00E94E6F"/>
    <w:rsid w:val="00E95EFA"/>
    <w:rsid w:val="00E96A20"/>
    <w:rsid w:val="00E973C9"/>
    <w:rsid w:val="00E97FA1"/>
    <w:rsid w:val="00EA00F4"/>
    <w:rsid w:val="00EA04BD"/>
    <w:rsid w:val="00EA3E59"/>
    <w:rsid w:val="00EA3EB1"/>
    <w:rsid w:val="00EA4715"/>
    <w:rsid w:val="00EA55A0"/>
    <w:rsid w:val="00EA71BD"/>
    <w:rsid w:val="00EA7A3C"/>
    <w:rsid w:val="00EA7E9B"/>
    <w:rsid w:val="00EB0231"/>
    <w:rsid w:val="00EB0A5E"/>
    <w:rsid w:val="00EB1D2C"/>
    <w:rsid w:val="00EB22F3"/>
    <w:rsid w:val="00EB2376"/>
    <w:rsid w:val="00EB581B"/>
    <w:rsid w:val="00EB6D97"/>
    <w:rsid w:val="00EC1780"/>
    <w:rsid w:val="00EC1999"/>
    <w:rsid w:val="00EC4D8F"/>
    <w:rsid w:val="00EC4F95"/>
    <w:rsid w:val="00EC6573"/>
    <w:rsid w:val="00EC691A"/>
    <w:rsid w:val="00EC6C76"/>
    <w:rsid w:val="00ED0630"/>
    <w:rsid w:val="00ED1168"/>
    <w:rsid w:val="00ED1D67"/>
    <w:rsid w:val="00ED1E30"/>
    <w:rsid w:val="00ED22A9"/>
    <w:rsid w:val="00ED25F7"/>
    <w:rsid w:val="00ED2F22"/>
    <w:rsid w:val="00ED3596"/>
    <w:rsid w:val="00ED3DB4"/>
    <w:rsid w:val="00ED433F"/>
    <w:rsid w:val="00ED5E62"/>
    <w:rsid w:val="00ED677F"/>
    <w:rsid w:val="00ED6C45"/>
    <w:rsid w:val="00ED74FB"/>
    <w:rsid w:val="00EE2945"/>
    <w:rsid w:val="00EE3B8C"/>
    <w:rsid w:val="00EE58A1"/>
    <w:rsid w:val="00EE5A30"/>
    <w:rsid w:val="00EE6E34"/>
    <w:rsid w:val="00EF09D7"/>
    <w:rsid w:val="00EF0E54"/>
    <w:rsid w:val="00EF0FBC"/>
    <w:rsid w:val="00EF1755"/>
    <w:rsid w:val="00EF1B0F"/>
    <w:rsid w:val="00EF1BDB"/>
    <w:rsid w:val="00EF298D"/>
    <w:rsid w:val="00EF4707"/>
    <w:rsid w:val="00EF4B13"/>
    <w:rsid w:val="00EF4B2B"/>
    <w:rsid w:val="00EF5941"/>
    <w:rsid w:val="00EF5EB5"/>
    <w:rsid w:val="00EF62E4"/>
    <w:rsid w:val="00EF659F"/>
    <w:rsid w:val="00EF6894"/>
    <w:rsid w:val="00EF7692"/>
    <w:rsid w:val="00EF7AE4"/>
    <w:rsid w:val="00F01C7D"/>
    <w:rsid w:val="00F02321"/>
    <w:rsid w:val="00F0353B"/>
    <w:rsid w:val="00F037DE"/>
    <w:rsid w:val="00F04E66"/>
    <w:rsid w:val="00F04F6B"/>
    <w:rsid w:val="00F05B58"/>
    <w:rsid w:val="00F05E00"/>
    <w:rsid w:val="00F05E57"/>
    <w:rsid w:val="00F06C84"/>
    <w:rsid w:val="00F06E34"/>
    <w:rsid w:val="00F07BB0"/>
    <w:rsid w:val="00F103D1"/>
    <w:rsid w:val="00F10C0E"/>
    <w:rsid w:val="00F17421"/>
    <w:rsid w:val="00F17FE5"/>
    <w:rsid w:val="00F2058E"/>
    <w:rsid w:val="00F22243"/>
    <w:rsid w:val="00F2329A"/>
    <w:rsid w:val="00F249D0"/>
    <w:rsid w:val="00F24EF5"/>
    <w:rsid w:val="00F25B4B"/>
    <w:rsid w:val="00F25D6E"/>
    <w:rsid w:val="00F30D3D"/>
    <w:rsid w:val="00F33651"/>
    <w:rsid w:val="00F339AD"/>
    <w:rsid w:val="00F34757"/>
    <w:rsid w:val="00F34EFC"/>
    <w:rsid w:val="00F36988"/>
    <w:rsid w:val="00F40721"/>
    <w:rsid w:val="00F42A21"/>
    <w:rsid w:val="00F42EF7"/>
    <w:rsid w:val="00F43570"/>
    <w:rsid w:val="00F43FE3"/>
    <w:rsid w:val="00F5044D"/>
    <w:rsid w:val="00F50973"/>
    <w:rsid w:val="00F50C30"/>
    <w:rsid w:val="00F538B0"/>
    <w:rsid w:val="00F53C67"/>
    <w:rsid w:val="00F540AB"/>
    <w:rsid w:val="00F54B7D"/>
    <w:rsid w:val="00F55E9B"/>
    <w:rsid w:val="00F564DC"/>
    <w:rsid w:val="00F565BA"/>
    <w:rsid w:val="00F56DFB"/>
    <w:rsid w:val="00F57639"/>
    <w:rsid w:val="00F57810"/>
    <w:rsid w:val="00F612BE"/>
    <w:rsid w:val="00F61968"/>
    <w:rsid w:val="00F63AB0"/>
    <w:rsid w:val="00F63BBE"/>
    <w:rsid w:val="00F64514"/>
    <w:rsid w:val="00F64661"/>
    <w:rsid w:val="00F674C3"/>
    <w:rsid w:val="00F676D5"/>
    <w:rsid w:val="00F70112"/>
    <w:rsid w:val="00F716E7"/>
    <w:rsid w:val="00F7245F"/>
    <w:rsid w:val="00F73C20"/>
    <w:rsid w:val="00F749EA"/>
    <w:rsid w:val="00F75113"/>
    <w:rsid w:val="00F7624F"/>
    <w:rsid w:val="00F76620"/>
    <w:rsid w:val="00F77578"/>
    <w:rsid w:val="00F77B01"/>
    <w:rsid w:val="00F80EB5"/>
    <w:rsid w:val="00F81BF5"/>
    <w:rsid w:val="00F81EB6"/>
    <w:rsid w:val="00F83151"/>
    <w:rsid w:val="00F845C9"/>
    <w:rsid w:val="00F8496E"/>
    <w:rsid w:val="00F8514A"/>
    <w:rsid w:val="00F85421"/>
    <w:rsid w:val="00F86463"/>
    <w:rsid w:val="00F86E34"/>
    <w:rsid w:val="00F87408"/>
    <w:rsid w:val="00F9093B"/>
    <w:rsid w:val="00F91310"/>
    <w:rsid w:val="00F91C5A"/>
    <w:rsid w:val="00F93485"/>
    <w:rsid w:val="00F93773"/>
    <w:rsid w:val="00F95171"/>
    <w:rsid w:val="00F951C5"/>
    <w:rsid w:val="00F95EFF"/>
    <w:rsid w:val="00FA0070"/>
    <w:rsid w:val="00FA0C9D"/>
    <w:rsid w:val="00FA15B5"/>
    <w:rsid w:val="00FA1D09"/>
    <w:rsid w:val="00FA2915"/>
    <w:rsid w:val="00FA2CAF"/>
    <w:rsid w:val="00FA3BB1"/>
    <w:rsid w:val="00FA42FC"/>
    <w:rsid w:val="00FA5818"/>
    <w:rsid w:val="00FA5DAE"/>
    <w:rsid w:val="00FA671E"/>
    <w:rsid w:val="00FA68C6"/>
    <w:rsid w:val="00FA6A4F"/>
    <w:rsid w:val="00FB1AA2"/>
    <w:rsid w:val="00FB3156"/>
    <w:rsid w:val="00FB3E5C"/>
    <w:rsid w:val="00FB5278"/>
    <w:rsid w:val="00FB52A8"/>
    <w:rsid w:val="00FB591B"/>
    <w:rsid w:val="00FB620E"/>
    <w:rsid w:val="00FB65C5"/>
    <w:rsid w:val="00FB6921"/>
    <w:rsid w:val="00FB7194"/>
    <w:rsid w:val="00FB7BBB"/>
    <w:rsid w:val="00FC09BA"/>
    <w:rsid w:val="00FC212B"/>
    <w:rsid w:val="00FC2C91"/>
    <w:rsid w:val="00FC3B38"/>
    <w:rsid w:val="00FC42C6"/>
    <w:rsid w:val="00FC4388"/>
    <w:rsid w:val="00FC7030"/>
    <w:rsid w:val="00FC7449"/>
    <w:rsid w:val="00FC77D8"/>
    <w:rsid w:val="00FD1F60"/>
    <w:rsid w:val="00FD2D50"/>
    <w:rsid w:val="00FD3394"/>
    <w:rsid w:val="00FD428F"/>
    <w:rsid w:val="00FD559B"/>
    <w:rsid w:val="00FD63CB"/>
    <w:rsid w:val="00FD7784"/>
    <w:rsid w:val="00FD7C1D"/>
    <w:rsid w:val="00FE0129"/>
    <w:rsid w:val="00FE0A39"/>
    <w:rsid w:val="00FE0A46"/>
    <w:rsid w:val="00FE1E36"/>
    <w:rsid w:val="00FE20A8"/>
    <w:rsid w:val="00FE4757"/>
    <w:rsid w:val="00FE4F2F"/>
    <w:rsid w:val="00FF110E"/>
    <w:rsid w:val="00FF2D3D"/>
    <w:rsid w:val="00FF5663"/>
    <w:rsid w:val="00FF6D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E900A"/>
  <w15:docId w15:val="{A2EABEE2-DBDE-40EE-9024-5BD5990D1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21"/>
    <w:pPr>
      <w:spacing w:after="0" w:line="240" w:lineRule="auto"/>
    </w:pPr>
    <w:rPr>
      <w:rFonts w:ascii="Times New Roman" w:eastAsia="Times New Roman" w:hAnsi="Times New Roman" w:cs="Times New Roman"/>
      <w:sz w:val="28"/>
      <w:szCs w:val="28"/>
      <w:lang w:val="en-US"/>
    </w:rPr>
  </w:style>
  <w:style w:type="paragraph" w:styleId="Heading1">
    <w:name w:val="heading 1"/>
    <w:basedOn w:val="Normal"/>
    <w:next w:val="Normal"/>
    <w:link w:val="Heading1Char"/>
    <w:qFormat/>
    <w:rsid w:val="00FB6921"/>
    <w:pPr>
      <w:keepNext/>
      <w:jc w:val="center"/>
      <w:outlineLvl w:val="0"/>
    </w:pPr>
    <w:rPr>
      <w:rFonts w:ascii=".VnTime" w:hAnsi=".VnTime"/>
      <w:i/>
      <w:szCs w:val="24"/>
      <w:lang w:val="en-AU"/>
    </w:rPr>
  </w:style>
  <w:style w:type="paragraph" w:styleId="Heading2">
    <w:name w:val="heading 2"/>
    <w:basedOn w:val="Normal"/>
    <w:next w:val="Normal"/>
    <w:link w:val="Heading2Char"/>
    <w:uiPriority w:val="9"/>
    <w:semiHidden/>
    <w:unhideWhenUsed/>
    <w:qFormat/>
    <w:rsid w:val="00FD559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FB6921"/>
    <w:pPr>
      <w:keepNext/>
      <w:jc w:val="center"/>
      <w:outlineLvl w:val="2"/>
    </w:pPr>
    <w:rPr>
      <w:rFonts w:ascii=".VnTime" w:hAnsi=".VnTime"/>
      <w:b/>
      <w:bCs/>
      <w:sz w:val="24"/>
      <w:szCs w:val="24"/>
      <w:lang w:val="en-AU"/>
    </w:rPr>
  </w:style>
  <w:style w:type="paragraph" w:styleId="Heading4">
    <w:name w:val="heading 4"/>
    <w:basedOn w:val="Normal"/>
    <w:next w:val="Normal"/>
    <w:link w:val="Heading4Char"/>
    <w:uiPriority w:val="9"/>
    <w:qFormat/>
    <w:rsid w:val="00FB6921"/>
    <w:pPr>
      <w:keepNext/>
      <w:jc w:val="center"/>
      <w:outlineLvl w:val="3"/>
    </w:pPr>
    <w:rPr>
      <w:rFonts w:ascii=".VnTimeH" w:hAnsi=".VnTimeH"/>
      <w:b/>
      <w:bCs/>
      <w:szCs w:val="24"/>
    </w:rPr>
  </w:style>
  <w:style w:type="paragraph" w:styleId="Heading5">
    <w:name w:val="heading 5"/>
    <w:basedOn w:val="Normal"/>
    <w:next w:val="Normal"/>
    <w:link w:val="Heading5Char"/>
    <w:qFormat/>
    <w:rsid w:val="00FB6921"/>
    <w:pPr>
      <w:keepNext/>
      <w:jc w:val="center"/>
      <w:outlineLvl w:val="4"/>
    </w:pPr>
    <w:rPr>
      <w:rFonts w:ascii=".VnTimeH" w:hAnsi=".VnTimeH"/>
      <w:b/>
      <w:sz w:val="24"/>
      <w:szCs w:val="20"/>
    </w:rPr>
  </w:style>
  <w:style w:type="paragraph" w:styleId="Heading9">
    <w:name w:val="heading 9"/>
    <w:basedOn w:val="Normal"/>
    <w:next w:val="Normal"/>
    <w:link w:val="Heading9Char"/>
    <w:semiHidden/>
    <w:unhideWhenUsed/>
    <w:qFormat/>
    <w:rsid w:val="00FB6921"/>
    <w:p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B6921"/>
    <w:rPr>
      <w:rFonts w:ascii=".VnTime" w:eastAsia="Times New Roman" w:hAnsi=".VnTime" w:cs="Times New Roman"/>
      <w:i/>
      <w:sz w:val="28"/>
      <w:szCs w:val="24"/>
      <w:lang w:val="en-AU"/>
    </w:rPr>
  </w:style>
  <w:style w:type="character" w:customStyle="1" w:styleId="Heading3Char">
    <w:name w:val="Heading 3 Char"/>
    <w:basedOn w:val="DefaultParagraphFont"/>
    <w:link w:val="Heading3"/>
    <w:uiPriority w:val="9"/>
    <w:rsid w:val="00FB6921"/>
    <w:rPr>
      <w:rFonts w:ascii=".VnTime" w:eastAsia="Times New Roman" w:hAnsi=".VnTime" w:cs="Times New Roman"/>
      <w:b/>
      <w:bCs/>
      <w:sz w:val="24"/>
      <w:szCs w:val="24"/>
      <w:lang w:val="en-AU"/>
    </w:rPr>
  </w:style>
  <w:style w:type="character" w:customStyle="1" w:styleId="Heading4Char">
    <w:name w:val="Heading 4 Char"/>
    <w:basedOn w:val="DefaultParagraphFont"/>
    <w:link w:val="Heading4"/>
    <w:uiPriority w:val="9"/>
    <w:rsid w:val="00FB6921"/>
    <w:rPr>
      <w:rFonts w:ascii=".VnTimeH" w:eastAsia="Times New Roman" w:hAnsi=".VnTimeH" w:cs="Times New Roman"/>
      <w:b/>
      <w:bCs/>
      <w:sz w:val="28"/>
      <w:szCs w:val="24"/>
      <w:lang w:val="en-US"/>
    </w:rPr>
  </w:style>
  <w:style w:type="character" w:customStyle="1" w:styleId="Heading5Char">
    <w:name w:val="Heading 5 Char"/>
    <w:basedOn w:val="DefaultParagraphFont"/>
    <w:link w:val="Heading5"/>
    <w:rsid w:val="00FB6921"/>
    <w:rPr>
      <w:rFonts w:ascii=".VnTimeH" w:eastAsia="Times New Roman" w:hAnsi=".VnTimeH" w:cs="Times New Roman"/>
      <w:b/>
      <w:sz w:val="24"/>
      <w:szCs w:val="20"/>
      <w:lang w:val="en-US"/>
    </w:rPr>
  </w:style>
  <w:style w:type="character" w:customStyle="1" w:styleId="Heading9Char">
    <w:name w:val="Heading 9 Char"/>
    <w:basedOn w:val="DefaultParagraphFont"/>
    <w:link w:val="Heading9"/>
    <w:semiHidden/>
    <w:rsid w:val="00FB6921"/>
    <w:rPr>
      <w:rFonts w:ascii="Times New Roman" w:eastAsia="Times New Roman" w:hAnsi="Times New Roman" w:cs="Times New Roman"/>
      <w:lang w:val="en-US"/>
    </w:rPr>
  </w:style>
  <w:style w:type="paragraph" w:styleId="Header">
    <w:name w:val="header"/>
    <w:basedOn w:val="Normal"/>
    <w:link w:val="HeaderChar"/>
    <w:uiPriority w:val="99"/>
    <w:rsid w:val="00FB6921"/>
    <w:pPr>
      <w:tabs>
        <w:tab w:val="center" w:pos="4320"/>
        <w:tab w:val="right" w:pos="8640"/>
      </w:tabs>
    </w:pPr>
  </w:style>
  <w:style w:type="character" w:customStyle="1" w:styleId="HeaderChar">
    <w:name w:val="Header Char"/>
    <w:basedOn w:val="DefaultParagraphFont"/>
    <w:link w:val="Header"/>
    <w:uiPriority w:val="99"/>
    <w:rsid w:val="00FB6921"/>
    <w:rPr>
      <w:rFonts w:ascii="Times New Roman" w:eastAsia="Times New Roman" w:hAnsi="Times New Roman" w:cs="Times New Roman"/>
      <w:sz w:val="28"/>
      <w:szCs w:val="28"/>
      <w:lang w:val="en-US"/>
    </w:rPr>
  </w:style>
  <w:style w:type="paragraph" w:styleId="Footer">
    <w:name w:val="footer"/>
    <w:basedOn w:val="Normal"/>
    <w:link w:val="FooterChar"/>
    <w:uiPriority w:val="99"/>
    <w:rsid w:val="00FB6921"/>
    <w:pPr>
      <w:tabs>
        <w:tab w:val="center" w:pos="4320"/>
        <w:tab w:val="right" w:pos="8640"/>
      </w:tabs>
    </w:pPr>
  </w:style>
  <w:style w:type="character" w:customStyle="1" w:styleId="FooterChar">
    <w:name w:val="Footer Char"/>
    <w:basedOn w:val="DefaultParagraphFont"/>
    <w:link w:val="Footer"/>
    <w:uiPriority w:val="99"/>
    <w:rsid w:val="00FB6921"/>
    <w:rPr>
      <w:rFonts w:ascii="Times New Roman" w:eastAsia="Times New Roman" w:hAnsi="Times New Roman" w:cs="Times New Roman"/>
      <w:sz w:val="28"/>
      <w:szCs w:val="28"/>
      <w:lang w:val="en-US"/>
    </w:rPr>
  </w:style>
  <w:style w:type="character" w:styleId="PageNumber">
    <w:name w:val="page number"/>
    <w:basedOn w:val="DefaultParagraphFont"/>
    <w:rsid w:val="00FB6921"/>
  </w:style>
  <w:style w:type="paragraph" w:styleId="BodyTextIndent">
    <w:name w:val="Body Text Indent"/>
    <w:basedOn w:val="Normal"/>
    <w:link w:val="BodyTextIndentChar"/>
    <w:rsid w:val="00FB6921"/>
    <w:pPr>
      <w:spacing w:before="240" w:after="240"/>
      <w:ind w:firstLine="720"/>
      <w:jc w:val="both"/>
    </w:pPr>
    <w:rPr>
      <w:rFonts w:ascii=".VnTime" w:hAnsi=".VnTime"/>
      <w:szCs w:val="24"/>
    </w:rPr>
  </w:style>
  <w:style w:type="character" w:customStyle="1" w:styleId="BodyTextIndentChar">
    <w:name w:val="Body Text Indent Char"/>
    <w:basedOn w:val="DefaultParagraphFont"/>
    <w:link w:val="BodyTextIndent"/>
    <w:rsid w:val="00FB6921"/>
    <w:rPr>
      <w:rFonts w:ascii=".VnTime" w:eastAsia="Times New Roman" w:hAnsi=".VnTime" w:cs="Times New Roman"/>
      <w:sz w:val="28"/>
      <w:szCs w:val="24"/>
      <w:lang w:val="en-US"/>
    </w:rPr>
  </w:style>
  <w:style w:type="paragraph" w:styleId="BodyText">
    <w:name w:val="Body Text"/>
    <w:basedOn w:val="Normal"/>
    <w:link w:val="BodyTextChar"/>
    <w:rsid w:val="00FB6921"/>
    <w:pPr>
      <w:spacing w:after="120"/>
    </w:pPr>
  </w:style>
  <w:style w:type="character" w:customStyle="1" w:styleId="BodyTextChar">
    <w:name w:val="Body Text Char"/>
    <w:basedOn w:val="DefaultParagraphFont"/>
    <w:link w:val="BodyText"/>
    <w:rsid w:val="00FB6921"/>
    <w:rPr>
      <w:rFonts w:ascii="Times New Roman" w:eastAsia="Times New Roman" w:hAnsi="Times New Roman" w:cs="Times New Roman"/>
      <w:sz w:val="28"/>
      <w:szCs w:val="28"/>
      <w:lang w:val="en-US"/>
    </w:rPr>
  </w:style>
  <w:style w:type="paragraph" w:customStyle="1" w:styleId="dieu">
    <w:name w:val="dieu"/>
    <w:basedOn w:val="Normal"/>
    <w:rsid w:val="00FB6921"/>
    <w:pPr>
      <w:overflowPunct w:val="0"/>
      <w:autoSpaceDE w:val="0"/>
      <w:autoSpaceDN w:val="0"/>
      <w:adjustRightInd w:val="0"/>
      <w:spacing w:before="60" w:after="120"/>
      <w:jc w:val="both"/>
      <w:textAlignment w:val="baseline"/>
    </w:pPr>
    <w:rPr>
      <w:rFonts w:ascii=".VnTime" w:hAnsi=".VnTime"/>
      <w:b/>
      <w:i/>
      <w:color w:val="000000"/>
      <w:szCs w:val="20"/>
    </w:rPr>
  </w:style>
  <w:style w:type="paragraph" w:customStyle="1" w:styleId="Char">
    <w:name w:val="Char"/>
    <w:basedOn w:val="Normal"/>
    <w:autoRedefine/>
    <w:rsid w:val="00FB6921"/>
    <w:pPr>
      <w:spacing w:after="160" w:line="240" w:lineRule="exact"/>
    </w:pPr>
    <w:rPr>
      <w:rFonts w:ascii="Verdana" w:hAnsi="Verdana" w:cs="Verdana"/>
      <w:sz w:val="20"/>
      <w:szCs w:val="20"/>
    </w:rPr>
  </w:style>
  <w:style w:type="paragraph" w:customStyle="1" w:styleId="Style1">
    <w:name w:val="Style1"/>
    <w:basedOn w:val="Normal"/>
    <w:next w:val="BodyText3"/>
    <w:rsid w:val="00FB6921"/>
    <w:pPr>
      <w:jc w:val="both"/>
    </w:pPr>
    <w:rPr>
      <w:color w:val="0000FF"/>
      <w:szCs w:val="24"/>
      <w:lang w:val="nl-NL"/>
    </w:rPr>
  </w:style>
  <w:style w:type="paragraph" w:styleId="BodyText3">
    <w:name w:val="Body Text 3"/>
    <w:basedOn w:val="Normal"/>
    <w:link w:val="BodyText3Char"/>
    <w:rsid w:val="00FB6921"/>
    <w:pPr>
      <w:spacing w:after="120"/>
    </w:pPr>
    <w:rPr>
      <w:sz w:val="16"/>
      <w:szCs w:val="16"/>
    </w:rPr>
  </w:style>
  <w:style w:type="character" w:customStyle="1" w:styleId="BodyText3Char">
    <w:name w:val="Body Text 3 Char"/>
    <w:basedOn w:val="DefaultParagraphFont"/>
    <w:link w:val="BodyText3"/>
    <w:rsid w:val="00FB6921"/>
    <w:rPr>
      <w:rFonts w:ascii="Times New Roman" w:eastAsia="Times New Roman" w:hAnsi="Times New Roman" w:cs="Times New Roman"/>
      <w:sz w:val="16"/>
      <w:szCs w:val="16"/>
      <w:lang w:val="en-US"/>
    </w:rPr>
  </w:style>
  <w:style w:type="paragraph" w:customStyle="1" w:styleId="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w:basedOn w:val="Normal"/>
    <w:semiHidden/>
    <w:rsid w:val="00FB6921"/>
    <w:pPr>
      <w:spacing w:after="160" w:line="240" w:lineRule="exact"/>
    </w:pPr>
    <w:rPr>
      <w:rFonts w:ascii="Arial" w:hAnsi="Arial"/>
      <w:sz w:val="22"/>
      <w:szCs w:val="22"/>
    </w:rPr>
  </w:style>
  <w:style w:type="character" w:customStyle="1" w:styleId="normal-h">
    <w:name w:val="normal-h"/>
    <w:basedOn w:val="DefaultParagraphFont"/>
    <w:rsid w:val="00FB6921"/>
  </w:style>
  <w:style w:type="paragraph" w:customStyle="1" w:styleId="CharCharCharChar">
    <w:name w:val="Char Char Char Char"/>
    <w:basedOn w:val="Normal"/>
    <w:rsid w:val="00FB6921"/>
    <w:pPr>
      <w:spacing w:after="160" w:line="240" w:lineRule="exact"/>
    </w:pPr>
    <w:rPr>
      <w:rFonts w:ascii="Arial" w:hAnsi="Arial"/>
      <w:sz w:val="22"/>
      <w:szCs w:val="22"/>
    </w:rPr>
  </w:style>
  <w:style w:type="paragraph" w:styleId="FootnoteText">
    <w:name w:val="footnote text"/>
    <w:aliases w:val="Footnote Text Char1 Char,Footnote Text Char Char Char,Footnote Text Char1 Char Char Char,Footnote Text Char Char Char Char Char,Footnote Text Char1 Char Char Char Char Char,Footnote Text Char Char Char Char Char Char Ch,fn,single space,f"/>
    <w:basedOn w:val="Normal"/>
    <w:link w:val="FootnoteTextChar"/>
    <w:qFormat/>
    <w:rsid w:val="00FB6921"/>
    <w:pPr>
      <w:widowControl w:val="0"/>
      <w:tabs>
        <w:tab w:val="left" w:pos="850"/>
        <w:tab w:val="left" w:pos="1191"/>
        <w:tab w:val="left" w:pos="1531"/>
      </w:tabs>
      <w:autoSpaceDE w:val="0"/>
      <w:autoSpaceDN w:val="0"/>
      <w:adjustRightInd w:val="0"/>
      <w:spacing w:before="100" w:beforeAutospacing="1" w:after="100" w:afterAutospacing="1" w:line="360" w:lineRule="auto"/>
      <w:jc w:val="both"/>
    </w:pPr>
    <w:rPr>
      <w:rFonts w:ascii="Times" w:hAnsi="Times"/>
      <w:color w:val="000000"/>
      <w:sz w:val="20"/>
      <w:szCs w:val="20"/>
      <w:lang w:val="en-GB" w:eastAsia="fr-FR"/>
    </w:rPr>
  </w:style>
  <w:style w:type="character" w:customStyle="1" w:styleId="FootnoteTextChar">
    <w:name w:val="Footnote Text Char"/>
    <w:aliases w:val="Footnote Text Char1 Char Char,Footnote Text Char Char Char Char,Footnote Text Char1 Char Char Char Char,Footnote Text Char Char Char Char Char Char,Footnote Text Char1 Char Char Char Char Char Char,fn Char,single space Char,f Char"/>
    <w:basedOn w:val="DefaultParagraphFont"/>
    <w:link w:val="FootnoteText"/>
    <w:qFormat/>
    <w:rsid w:val="00FB6921"/>
    <w:rPr>
      <w:rFonts w:ascii="Times" w:eastAsia="Times New Roman" w:hAnsi="Times" w:cs="Times New Roman"/>
      <w:color w:val="000000"/>
      <w:sz w:val="20"/>
      <w:szCs w:val="20"/>
      <w:lang w:val="en-GB" w:eastAsia="fr-FR"/>
    </w:rPr>
  </w:style>
  <w:style w:type="paragraph" w:customStyle="1" w:styleId="n-dieund">
    <w:name w:val="n-dieund"/>
    <w:basedOn w:val="Normal"/>
    <w:rsid w:val="00FB6921"/>
    <w:pPr>
      <w:widowControl w:val="0"/>
      <w:autoSpaceDE w:val="0"/>
      <w:autoSpaceDN w:val="0"/>
      <w:spacing w:after="120"/>
      <w:ind w:firstLine="709"/>
      <w:jc w:val="both"/>
    </w:pPr>
    <w:rPr>
      <w:rFonts w:ascii=".VnTime" w:hAnsi=".VnTime" w:cs=".VnTime"/>
    </w:rPr>
  </w:style>
  <w:style w:type="character" w:customStyle="1" w:styleId="normal-h1">
    <w:name w:val="normal-h1"/>
    <w:rsid w:val="00FB6921"/>
    <w:rPr>
      <w:rFonts w:ascii=".VnTime" w:hAnsi=".VnTime" w:hint="default"/>
      <w:color w:val="0000FF"/>
      <w:sz w:val="24"/>
      <w:szCs w:val="24"/>
    </w:rPr>
  </w:style>
  <w:style w:type="paragraph" w:customStyle="1" w:styleId="normal-p">
    <w:name w:val="normal-p"/>
    <w:basedOn w:val="Normal"/>
    <w:rsid w:val="00FB6921"/>
    <w:pPr>
      <w:overflowPunct w:val="0"/>
      <w:jc w:val="both"/>
      <w:textAlignment w:val="baseline"/>
    </w:pPr>
    <w:rPr>
      <w:sz w:val="20"/>
      <w:szCs w:val="20"/>
    </w:rPr>
  </w:style>
  <w:style w:type="paragraph" w:styleId="NormalWeb">
    <w:name w:val="Normal (Web)"/>
    <w:aliases w:val="Char Char Char Char Char Char Char Char Char Char,Char Char Char Char Char Char Char Char Char Char Char,Обычный (веб)1,Обычный (веб) Знак,Обычный (веб) Знак1,Обычный (веб) Знак Знак"/>
    <w:basedOn w:val="Normal"/>
    <w:link w:val="NormalWebChar"/>
    <w:uiPriority w:val="99"/>
    <w:qFormat/>
    <w:rsid w:val="00FB6921"/>
    <w:pPr>
      <w:spacing w:before="100" w:beforeAutospacing="1" w:after="100" w:afterAutospacing="1"/>
    </w:pPr>
    <w:rPr>
      <w:sz w:val="24"/>
      <w:szCs w:val="24"/>
    </w:rPr>
  </w:style>
  <w:style w:type="character" w:customStyle="1" w:styleId="apple-converted-space">
    <w:name w:val="apple-converted-space"/>
    <w:basedOn w:val="DefaultParagraphFont"/>
    <w:rsid w:val="00FB6921"/>
  </w:style>
  <w:style w:type="paragraph" w:styleId="NoSpacing">
    <w:name w:val="No Spacing"/>
    <w:uiPriority w:val="1"/>
    <w:qFormat/>
    <w:rsid w:val="00FB6921"/>
    <w:pPr>
      <w:spacing w:after="0" w:line="240" w:lineRule="auto"/>
    </w:pPr>
    <w:rPr>
      <w:rFonts w:ascii="Times New Roman" w:eastAsia="Times New Roman" w:hAnsi="Times New Roman" w:cs="Times New Roman"/>
      <w:sz w:val="24"/>
      <w:szCs w:val="24"/>
      <w:lang w:val="en-US"/>
    </w:rPr>
  </w:style>
  <w:style w:type="paragraph" w:customStyle="1" w:styleId="CharCharCharCharCharCharCharCharCharCharCharChar1Char">
    <w:name w:val="Char Char Char Char Char Char Char Char Char Char Char Char1 Char"/>
    <w:autoRedefine/>
    <w:semiHidden/>
    <w:rsid w:val="00FB6921"/>
    <w:pPr>
      <w:spacing w:before="120" w:after="120" w:line="312" w:lineRule="auto"/>
      <w:ind w:left="-108"/>
      <w:jc w:val="center"/>
    </w:pPr>
    <w:rPr>
      <w:rFonts w:ascii="Times New Roman" w:eastAsia="Times New Roman" w:hAnsi="Times New Roman" w:cs="Times New Roman"/>
      <w:b/>
      <w:sz w:val="24"/>
      <w:szCs w:val="24"/>
      <w:lang w:val="en-US"/>
    </w:rPr>
  </w:style>
  <w:style w:type="paragraph" w:customStyle="1" w:styleId="Giua">
    <w:name w:val="Giua"/>
    <w:basedOn w:val="Normal"/>
    <w:rsid w:val="00FB6921"/>
    <w:pPr>
      <w:spacing w:after="120"/>
      <w:jc w:val="center"/>
    </w:pPr>
    <w:rPr>
      <w:rFonts w:ascii=".VnTime" w:hAnsi=".VnTime"/>
      <w:color w:val="0000FF"/>
      <w:sz w:val="24"/>
      <w:szCs w:val="20"/>
    </w:rPr>
  </w:style>
  <w:style w:type="paragraph" w:styleId="BodyTextIndent3">
    <w:name w:val="Body Text Indent 3"/>
    <w:basedOn w:val="Normal"/>
    <w:link w:val="BodyTextIndent3Char"/>
    <w:rsid w:val="00FB6921"/>
    <w:pPr>
      <w:spacing w:after="120"/>
      <w:ind w:left="283"/>
    </w:pPr>
    <w:rPr>
      <w:sz w:val="16"/>
      <w:szCs w:val="16"/>
    </w:rPr>
  </w:style>
  <w:style w:type="character" w:customStyle="1" w:styleId="BodyTextIndent3Char">
    <w:name w:val="Body Text Indent 3 Char"/>
    <w:basedOn w:val="DefaultParagraphFont"/>
    <w:link w:val="BodyTextIndent3"/>
    <w:rsid w:val="00FB6921"/>
    <w:rPr>
      <w:rFonts w:ascii="Times New Roman" w:eastAsia="Times New Roman" w:hAnsi="Times New Roman" w:cs="Times New Roman"/>
      <w:sz w:val="16"/>
      <w:szCs w:val="16"/>
      <w:lang w:val="en-US"/>
    </w:rPr>
  </w:style>
  <w:style w:type="paragraph" w:styleId="ListParagraph">
    <w:name w:val="List Paragraph"/>
    <w:basedOn w:val="Normal"/>
    <w:uiPriority w:val="34"/>
    <w:qFormat/>
    <w:rsid w:val="00FB6921"/>
    <w:pPr>
      <w:ind w:left="720"/>
      <w:contextualSpacing/>
    </w:pPr>
  </w:style>
  <w:style w:type="paragraph" w:styleId="BodyTextIndent2">
    <w:name w:val="Body Text Indent 2"/>
    <w:basedOn w:val="Normal"/>
    <w:link w:val="BodyTextIndent2Char"/>
    <w:uiPriority w:val="99"/>
    <w:rsid w:val="00FB6921"/>
    <w:pPr>
      <w:ind w:firstLine="720"/>
      <w:jc w:val="both"/>
    </w:pPr>
    <w:rPr>
      <w:rFonts w:ascii=".VnTime" w:hAnsi=".VnTime" w:cs=".VnTime"/>
      <w:color w:val="000000"/>
      <w:sz w:val="26"/>
      <w:szCs w:val="26"/>
    </w:rPr>
  </w:style>
  <w:style w:type="character" w:customStyle="1" w:styleId="BodyTextIndent2Char">
    <w:name w:val="Body Text Indent 2 Char"/>
    <w:basedOn w:val="DefaultParagraphFont"/>
    <w:link w:val="BodyTextIndent2"/>
    <w:uiPriority w:val="99"/>
    <w:rsid w:val="00FB6921"/>
    <w:rPr>
      <w:rFonts w:ascii=".VnTime" w:eastAsia="Times New Roman" w:hAnsi=".VnTime" w:cs=".VnTime"/>
      <w:color w:val="000000"/>
      <w:sz w:val="26"/>
      <w:szCs w:val="26"/>
      <w:lang w:val="en-US"/>
    </w:rPr>
  </w:style>
  <w:style w:type="paragraph" w:styleId="Title">
    <w:name w:val="Title"/>
    <w:basedOn w:val="Normal"/>
    <w:link w:val="TitleChar"/>
    <w:uiPriority w:val="99"/>
    <w:qFormat/>
    <w:rsid w:val="00FB6921"/>
    <w:pPr>
      <w:autoSpaceDE w:val="0"/>
      <w:autoSpaceDN w:val="0"/>
      <w:adjustRightInd w:val="0"/>
      <w:spacing w:before="120" w:after="320"/>
      <w:jc w:val="center"/>
    </w:pPr>
    <w:rPr>
      <w:rFonts w:ascii=".VnTimeH" w:eastAsia="MS Mincho" w:hAnsi=".VnTimeH"/>
      <w:b/>
      <w:bCs/>
      <w:sz w:val="32"/>
      <w:szCs w:val="32"/>
    </w:rPr>
  </w:style>
  <w:style w:type="character" w:customStyle="1" w:styleId="TitleChar">
    <w:name w:val="Title Char"/>
    <w:basedOn w:val="DefaultParagraphFont"/>
    <w:link w:val="Title"/>
    <w:uiPriority w:val="99"/>
    <w:rsid w:val="00FB6921"/>
    <w:rPr>
      <w:rFonts w:ascii=".VnTimeH" w:eastAsia="MS Mincho" w:hAnsi=".VnTimeH" w:cs="Times New Roman"/>
      <w:b/>
      <w:bCs/>
      <w:sz w:val="32"/>
      <w:szCs w:val="32"/>
      <w:lang w:val="en-US"/>
    </w:rPr>
  </w:style>
  <w:style w:type="character" w:customStyle="1" w:styleId="bodycontent1">
    <w:name w:val="bodycontent1"/>
    <w:basedOn w:val="DefaultParagraphFont"/>
    <w:rsid w:val="00FB6921"/>
    <w:rPr>
      <w:color w:val="333333"/>
      <w:sz w:val="20"/>
      <w:szCs w:val="20"/>
    </w:rPr>
  </w:style>
  <w:style w:type="character" w:styleId="FootnoteReference">
    <w:name w:val="footnote reference"/>
    <w:aliases w:val="Footnote,Footnote text,ftref,Footnote text + 13 pt,Ref,de nota al pie,BearingPoint,BVI fnr,16 Point,Superscript 6 Point,fr,Footnote Text1,Footnote + Arial,10 pt,Footnote Text11,(NECG) Footnote Reference, BVI fnr,footnote ref,Black,R"/>
    <w:basedOn w:val="DefaultParagraphFont"/>
    <w:link w:val="CharChar1CharCharCharChar1CharCharCharCharCharCharCharChar"/>
    <w:uiPriority w:val="99"/>
    <w:unhideWhenUsed/>
    <w:qFormat/>
    <w:rsid w:val="00FB6921"/>
    <w:rPr>
      <w:vertAlign w:val="superscript"/>
    </w:rPr>
  </w:style>
  <w:style w:type="character" w:customStyle="1" w:styleId="FontStyle18">
    <w:name w:val="Font Style18"/>
    <w:uiPriority w:val="99"/>
    <w:rsid w:val="00FB6921"/>
    <w:rPr>
      <w:rFonts w:ascii="Times New Roman" w:hAnsi="Times New Roman" w:cs="Times New Roman"/>
      <w:color w:val="000000"/>
      <w:sz w:val="24"/>
      <w:szCs w:val="24"/>
    </w:rPr>
  </w:style>
  <w:style w:type="paragraph" w:styleId="BalloonText">
    <w:name w:val="Balloon Text"/>
    <w:basedOn w:val="Normal"/>
    <w:link w:val="BalloonTextChar"/>
    <w:semiHidden/>
    <w:unhideWhenUsed/>
    <w:rsid w:val="00FB6921"/>
    <w:rPr>
      <w:rFonts w:ascii="Tahoma" w:hAnsi="Tahoma" w:cs="Tahoma"/>
      <w:sz w:val="16"/>
      <w:szCs w:val="16"/>
    </w:rPr>
  </w:style>
  <w:style w:type="character" w:customStyle="1" w:styleId="BalloonTextChar">
    <w:name w:val="Balloon Text Char"/>
    <w:basedOn w:val="DefaultParagraphFont"/>
    <w:link w:val="BalloonText"/>
    <w:semiHidden/>
    <w:rsid w:val="00FB6921"/>
    <w:rPr>
      <w:rFonts w:ascii="Tahoma" w:eastAsia="Times New Roman" w:hAnsi="Tahoma" w:cs="Tahoma"/>
      <w:sz w:val="16"/>
      <w:szCs w:val="16"/>
      <w:lang w:val="en-US"/>
    </w:rPr>
  </w:style>
  <w:style w:type="character" w:styleId="Emphasis">
    <w:name w:val="Emphasis"/>
    <w:basedOn w:val="DefaultParagraphFont"/>
    <w:uiPriority w:val="20"/>
    <w:qFormat/>
    <w:rsid w:val="00FB6921"/>
    <w:rPr>
      <w:i/>
      <w:iCs/>
    </w:rPr>
  </w:style>
  <w:style w:type="paragraph" w:customStyle="1" w:styleId="Timer">
    <w:name w:val="Time r"/>
    <w:basedOn w:val="Normal"/>
    <w:rsid w:val="00FB6921"/>
    <w:pPr>
      <w:tabs>
        <w:tab w:val="center" w:pos="1710"/>
        <w:tab w:val="center" w:pos="6300"/>
      </w:tabs>
      <w:spacing w:after="200" w:line="276" w:lineRule="auto"/>
    </w:pPr>
    <w:rPr>
      <w:rFonts w:ascii="Calibri" w:eastAsia="Calibri" w:hAnsi="Calibri"/>
      <w:sz w:val="22"/>
      <w:szCs w:val="22"/>
    </w:rPr>
  </w:style>
  <w:style w:type="table" w:styleId="TableGrid">
    <w:name w:val="Table Grid"/>
    <w:basedOn w:val="TableNormal"/>
    <w:rsid w:val="00FB69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
    <w:name w:val="I"/>
    <w:basedOn w:val="Normal"/>
    <w:rsid w:val="00FB6921"/>
    <w:pPr>
      <w:tabs>
        <w:tab w:val="left" w:pos="567"/>
      </w:tabs>
      <w:spacing w:after="120" w:line="440" w:lineRule="exact"/>
    </w:pPr>
    <w:rPr>
      <w:rFonts w:ascii=".VnArialH" w:hAnsi=".VnArialH"/>
      <w:b/>
      <w:sz w:val="26"/>
      <w:szCs w:val="20"/>
      <w:lang w:val="nl-NL"/>
    </w:rPr>
  </w:style>
  <w:style w:type="character" w:customStyle="1" w:styleId="NormalWebChar">
    <w:name w:val="Normal (Web) Char"/>
    <w:aliases w:val="Char Char Char Char Char Char Char Char Char Char Char1,Char Char Char Char Char Char Char Char Char Char Char Char,Обычный (веб)1 Char,Обычный (веб) Знак Char,Обычный (веб) Знак1 Char,Обычный (веб) Знак Знак Char"/>
    <w:link w:val="NormalWeb"/>
    <w:uiPriority w:val="99"/>
    <w:locked/>
    <w:rsid w:val="00FB6921"/>
    <w:rPr>
      <w:rFonts w:ascii="Times New Roman" w:eastAsia="Times New Roman" w:hAnsi="Times New Roman" w:cs="Times New Roman"/>
      <w:sz w:val="24"/>
      <w:szCs w:val="24"/>
      <w:lang w:val="en-US"/>
    </w:rPr>
  </w:style>
  <w:style w:type="character" w:styleId="Hyperlink">
    <w:name w:val="Hyperlink"/>
    <w:basedOn w:val="DefaultParagraphFont"/>
    <w:uiPriority w:val="99"/>
    <w:rsid w:val="00FB6921"/>
    <w:rPr>
      <w:strike w:val="0"/>
      <w:dstrike w:val="0"/>
      <w:color w:val="000099"/>
      <w:u w:val="none"/>
      <w:effect w:val="none"/>
    </w:rPr>
  </w:style>
  <w:style w:type="character" w:customStyle="1" w:styleId="rwrro3">
    <w:name w:val="rwrro3"/>
    <w:basedOn w:val="DefaultParagraphFont"/>
    <w:rsid w:val="00FB6921"/>
    <w:rPr>
      <w:strike w:val="0"/>
      <w:dstrike w:val="0"/>
      <w:color w:val="000000"/>
      <w:u w:val="none"/>
      <w:effect w:val="none"/>
    </w:rPr>
  </w:style>
  <w:style w:type="paragraph" w:customStyle="1" w:styleId="CharChar">
    <w:name w:val="Char Char"/>
    <w:basedOn w:val="Normal"/>
    <w:semiHidden/>
    <w:rsid w:val="00FB6921"/>
    <w:pPr>
      <w:spacing w:after="160" w:line="240" w:lineRule="exact"/>
    </w:pPr>
    <w:rPr>
      <w:rFonts w:ascii="Arial" w:hAnsi="Arial"/>
      <w:sz w:val="22"/>
      <w:szCs w:val="22"/>
    </w:rPr>
  </w:style>
  <w:style w:type="paragraph" w:customStyle="1" w:styleId="s25">
    <w:name w:val="s25"/>
    <w:basedOn w:val="Normal"/>
    <w:rsid w:val="00FB6921"/>
    <w:pPr>
      <w:spacing w:before="100" w:beforeAutospacing="1" w:after="100" w:afterAutospacing="1"/>
    </w:pPr>
    <w:rPr>
      <w:rFonts w:eastAsia="Arial"/>
      <w:sz w:val="24"/>
      <w:szCs w:val="24"/>
      <w:lang w:val="vi-VN" w:eastAsia="vi-VN"/>
    </w:rPr>
  </w:style>
  <w:style w:type="paragraph" w:customStyle="1" w:styleId="xl24">
    <w:name w:val="xl24"/>
    <w:basedOn w:val="Normal"/>
    <w:rsid w:val="00FB6921"/>
    <w:pPr>
      <w:spacing w:before="100" w:beforeAutospacing="1" w:after="100" w:afterAutospacing="1"/>
    </w:pPr>
    <w:rPr>
      <w:rFonts w:ascii=".VnTime" w:eastAsia="Arial Unicode MS" w:hAnsi=".VnTime" w:cs="Arial Unicode MS"/>
      <w:sz w:val="24"/>
      <w:szCs w:val="24"/>
    </w:rPr>
  </w:style>
  <w:style w:type="paragraph" w:customStyle="1" w:styleId="s9">
    <w:name w:val="s9"/>
    <w:basedOn w:val="Normal"/>
    <w:rsid w:val="00A94991"/>
    <w:pPr>
      <w:spacing w:before="100" w:beforeAutospacing="1" w:after="100" w:afterAutospacing="1"/>
    </w:pPr>
    <w:rPr>
      <w:rFonts w:eastAsiaTheme="minorHAnsi"/>
      <w:sz w:val="24"/>
      <w:szCs w:val="24"/>
      <w:lang w:val="vi-VN" w:eastAsia="vi-VN"/>
    </w:rPr>
  </w:style>
  <w:style w:type="character" w:customStyle="1" w:styleId="bumpedfont15">
    <w:name w:val="bumpedfont15"/>
    <w:basedOn w:val="DefaultParagraphFont"/>
    <w:rsid w:val="00A94991"/>
  </w:style>
  <w:style w:type="paragraph" w:customStyle="1" w:styleId="s16">
    <w:name w:val="s16"/>
    <w:basedOn w:val="Normal"/>
    <w:rsid w:val="00C81C74"/>
    <w:pPr>
      <w:spacing w:before="100" w:beforeAutospacing="1" w:after="100" w:afterAutospacing="1"/>
    </w:pPr>
    <w:rPr>
      <w:rFonts w:eastAsiaTheme="minorHAnsi"/>
      <w:sz w:val="24"/>
      <w:szCs w:val="24"/>
      <w:lang w:val="vi-VN" w:eastAsia="vi-VN"/>
    </w:rPr>
  </w:style>
  <w:style w:type="paragraph" w:styleId="PlainText">
    <w:name w:val="Plain Text"/>
    <w:basedOn w:val="Normal"/>
    <w:link w:val="PlainTextChar"/>
    <w:uiPriority w:val="99"/>
    <w:unhideWhenUsed/>
    <w:rsid w:val="008311AA"/>
    <w:rPr>
      <w:rFonts w:ascii="Calibri" w:eastAsiaTheme="minorHAnsi" w:hAnsi="Calibri" w:cstheme="minorBidi"/>
      <w:sz w:val="22"/>
      <w:szCs w:val="21"/>
      <w:lang w:val="vi-VN"/>
    </w:rPr>
  </w:style>
  <w:style w:type="character" w:customStyle="1" w:styleId="PlainTextChar">
    <w:name w:val="Plain Text Char"/>
    <w:basedOn w:val="DefaultParagraphFont"/>
    <w:link w:val="PlainText"/>
    <w:uiPriority w:val="99"/>
    <w:rsid w:val="008311AA"/>
    <w:rPr>
      <w:rFonts w:ascii="Calibri" w:hAnsi="Calibri"/>
      <w:szCs w:val="21"/>
    </w:rPr>
  </w:style>
  <w:style w:type="character" w:customStyle="1" w:styleId="Heading2Char">
    <w:name w:val="Heading 2 Char"/>
    <w:basedOn w:val="DefaultParagraphFont"/>
    <w:link w:val="Heading2"/>
    <w:uiPriority w:val="9"/>
    <w:semiHidden/>
    <w:rsid w:val="00FD559B"/>
    <w:rPr>
      <w:rFonts w:asciiTheme="majorHAnsi" w:eastAsiaTheme="majorEastAsia" w:hAnsiTheme="majorHAnsi" w:cstheme="majorBidi"/>
      <w:b/>
      <w:bCs/>
      <w:color w:val="4F81BD" w:themeColor="accent1"/>
      <w:sz w:val="26"/>
      <w:szCs w:val="26"/>
      <w:lang w:val="en-US"/>
    </w:rPr>
  </w:style>
  <w:style w:type="character" w:styleId="Strong">
    <w:name w:val="Strong"/>
    <w:basedOn w:val="DefaultParagraphFont"/>
    <w:uiPriority w:val="22"/>
    <w:qFormat/>
    <w:rsid w:val="007B25FA"/>
    <w:rPr>
      <w:b/>
      <w:bCs/>
    </w:rPr>
  </w:style>
  <w:style w:type="paragraph" w:customStyle="1" w:styleId="phead">
    <w:name w:val="phead"/>
    <w:basedOn w:val="Normal"/>
    <w:rsid w:val="00874AE9"/>
    <w:pPr>
      <w:spacing w:before="100" w:beforeAutospacing="1" w:after="100" w:afterAutospacing="1"/>
    </w:pPr>
    <w:rPr>
      <w:sz w:val="24"/>
      <w:szCs w:val="24"/>
    </w:rPr>
  </w:style>
  <w:style w:type="paragraph" w:customStyle="1" w:styleId="pbody">
    <w:name w:val="pbody"/>
    <w:basedOn w:val="Normal"/>
    <w:rsid w:val="00874AE9"/>
    <w:pPr>
      <w:spacing w:before="100" w:beforeAutospacing="1" w:after="100" w:afterAutospacing="1"/>
    </w:pPr>
    <w:rPr>
      <w:sz w:val="24"/>
      <w:szCs w:val="24"/>
    </w:rPr>
  </w:style>
  <w:style w:type="paragraph" w:customStyle="1" w:styleId="Normal1">
    <w:name w:val="Normal1"/>
    <w:basedOn w:val="Normal"/>
    <w:rsid w:val="00803752"/>
    <w:pPr>
      <w:spacing w:before="100" w:beforeAutospacing="1" w:after="100" w:afterAutospacing="1"/>
    </w:pPr>
    <w:rPr>
      <w:sz w:val="24"/>
      <w:szCs w:val="24"/>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106276"/>
    <w:pPr>
      <w:spacing w:after="160" w:line="240" w:lineRule="exact"/>
    </w:pPr>
    <w:rPr>
      <w:rFonts w:asciiTheme="minorHAnsi" w:eastAsiaTheme="minorHAnsi" w:hAnsiTheme="minorHAnsi" w:cstheme="minorBidi"/>
      <w:sz w:val="22"/>
      <w:szCs w:val="22"/>
      <w:vertAlign w:val="superscript"/>
      <w:lang w:val="vi-VN"/>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BVI fnr Char1,ftre"/>
    <w:basedOn w:val="Normal"/>
    <w:uiPriority w:val="99"/>
    <w:qFormat/>
    <w:rsid w:val="00DE09F9"/>
    <w:pPr>
      <w:spacing w:before="100" w:line="240" w:lineRule="exact"/>
    </w:pPr>
    <w:rPr>
      <w:rFonts w:asciiTheme="minorHAnsi" w:eastAsiaTheme="minorHAnsi" w:hAnsiTheme="minorHAnsi" w:cstheme="minorBidi"/>
      <w:sz w:val="22"/>
      <w:szCs w:val="22"/>
      <w:vertAlign w:val="superscript"/>
    </w:rPr>
  </w:style>
  <w:style w:type="character" w:styleId="CommentReference">
    <w:name w:val="annotation reference"/>
    <w:basedOn w:val="DefaultParagraphFont"/>
    <w:uiPriority w:val="99"/>
    <w:semiHidden/>
    <w:unhideWhenUsed/>
    <w:rsid w:val="000055CD"/>
    <w:rPr>
      <w:sz w:val="16"/>
      <w:szCs w:val="16"/>
    </w:rPr>
  </w:style>
  <w:style w:type="paragraph" w:styleId="CommentText">
    <w:name w:val="annotation text"/>
    <w:basedOn w:val="Normal"/>
    <w:link w:val="CommentTextChar"/>
    <w:uiPriority w:val="99"/>
    <w:semiHidden/>
    <w:unhideWhenUsed/>
    <w:rsid w:val="000055CD"/>
    <w:rPr>
      <w:sz w:val="20"/>
      <w:szCs w:val="20"/>
    </w:rPr>
  </w:style>
  <w:style w:type="character" w:customStyle="1" w:styleId="CommentTextChar">
    <w:name w:val="Comment Text Char"/>
    <w:basedOn w:val="DefaultParagraphFont"/>
    <w:link w:val="CommentText"/>
    <w:uiPriority w:val="99"/>
    <w:semiHidden/>
    <w:rsid w:val="000055CD"/>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055CD"/>
    <w:rPr>
      <w:b/>
      <w:bCs/>
    </w:rPr>
  </w:style>
  <w:style w:type="character" w:customStyle="1" w:styleId="CommentSubjectChar">
    <w:name w:val="Comment Subject Char"/>
    <w:basedOn w:val="CommentTextChar"/>
    <w:link w:val="CommentSubject"/>
    <w:uiPriority w:val="99"/>
    <w:semiHidden/>
    <w:rsid w:val="000055CD"/>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5991">
      <w:bodyDiv w:val="1"/>
      <w:marLeft w:val="0"/>
      <w:marRight w:val="0"/>
      <w:marTop w:val="0"/>
      <w:marBottom w:val="0"/>
      <w:divBdr>
        <w:top w:val="none" w:sz="0" w:space="0" w:color="auto"/>
        <w:left w:val="none" w:sz="0" w:space="0" w:color="auto"/>
        <w:bottom w:val="none" w:sz="0" w:space="0" w:color="auto"/>
        <w:right w:val="none" w:sz="0" w:space="0" w:color="auto"/>
      </w:divBdr>
    </w:div>
    <w:div w:id="197819785">
      <w:bodyDiv w:val="1"/>
      <w:marLeft w:val="0"/>
      <w:marRight w:val="0"/>
      <w:marTop w:val="0"/>
      <w:marBottom w:val="0"/>
      <w:divBdr>
        <w:top w:val="none" w:sz="0" w:space="0" w:color="auto"/>
        <w:left w:val="none" w:sz="0" w:space="0" w:color="auto"/>
        <w:bottom w:val="none" w:sz="0" w:space="0" w:color="auto"/>
        <w:right w:val="none" w:sz="0" w:space="0" w:color="auto"/>
      </w:divBdr>
    </w:div>
    <w:div w:id="409349791">
      <w:bodyDiv w:val="1"/>
      <w:marLeft w:val="0"/>
      <w:marRight w:val="0"/>
      <w:marTop w:val="0"/>
      <w:marBottom w:val="0"/>
      <w:divBdr>
        <w:top w:val="none" w:sz="0" w:space="0" w:color="auto"/>
        <w:left w:val="none" w:sz="0" w:space="0" w:color="auto"/>
        <w:bottom w:val="none" w:sz="0" w:space="0" w:color="auto"/>
        <w:right w:val="none" w:sz="0" w:space="0" w:color="auto"/>
      </w:divBdr>
    </w:div>
    <w:div w:id="464279531">
      <w:bodyDiv w:val="1"/>
      <w:marLeft w:val="0"/>
      <w:marRight w:val="0"/>
      <w:marTop w:val="0"/>
      <w:marBottom w:val="0"/>
      <w:divBdr>
        <w:top w:val="none" w:sz="0" w:space="0" w:color="auto"/>
        <w:left w:val="none" w:sz="0" w:space="0" w:color="auto"/>
        <w:bottom w:val="none" w:sz="0" w:space="0" w:color="auto"/>
        <w:right w:val="none" w:sz="0" w:space="0" w:color="auto"/>
      </w:divBdr>
    </w:div>
    <w:div w:id="504367003">
      <w:bodyDiv w:val="1"/>
      <w:marLeft w:val="0"/>
      <w:marRight w:val="0"/>
      <w:marTop w:val="0"/>
      <w:marBottom w:val="0"/>
      <w:divBdr>
        <w:top w:val="none" w:sz="0" w:space="0" w:color="auto"/>
        <w:left w:val="none" w:sz="0" w:space="0" w:color="auto"/>
        <w:bottom w:val="none" w:sz="0" w:space="0" w:color="auto"/>
        <w:right w:val="none" w:sz="0" w:space="0" w:color="auto"/>
      </w:divBdr>
    </w:div>
    <w:div w:id="579026443">
      <w:bodyDiv w:val="1"/>
      <w:marLeft w:val="0"/>
      <w:marRight w:val="0"/>
      <w:marTop w:val="0"/>
      <w:marBottom w:val="0"/>
      <w:divBdr>
        <w:top w:val="none" w:sz="0" w:space="0" w:color="auto"/>
        <w:left w:val="none" w:sz="0" w:space="0" w:color="auto"/>
        <w:bottom w:val="none" w:sz="0" w:space="0" w:color="auto"/>
        <w:right w:val="none" w:sz="0" w:space="0" w:color="auto"/>
      </w:divBdr>
    </w:div>
    <w:div w:id="606084443">
      <w:bodyDiv w:val="1"/>
      <w:marLeft w:val="0"/>
      <w:marRight w:val="0"/>
      <w:marTop w:val="0"/>
      <w:marBottom w:val="0"/>
      <w:divBdr>
        <w:top w:val="none" w:sz="0" w:space="0" w:color="auto"/>
        <w:left w:val="none" w:sz="0" w:space="0" w:color="auto"/>
        <w:bottom w:val="none" w:sz="0" w:space="0" w:color="auto"/>
        <w:right w:val="none" w:sz="0" w:space="0" w:color="auto"/>
      </w:divBdr>
    </w:div>
    <w:div w:id="627707563">
      <w:bodyDiv w:val="1"/>
      <w:marLeft w:val="0"/>
      <w:marRight w:val="0"/>
      <w:marTop w:val="0"/>
      <w:marBottom w:val="0"/>
      <w:divBdr>
        <w:top w:val="none" w:sz="0" w:space="0" w:color="auto"/>
        <w:left w:val="none" w:sz="0" w:space="0" w:color="auto"/>
        <w:bottom w:val="none" w:sz="0" w:space="0" w:color="auto"/>
        <w:right w:val="none" w:sz="0" w:space="0" w:color="auto"/>
      </w:divBdr>
    </w:div>
    <w:div w:id="658732098">
      <w:bodyDiv w:val="1"/>
      <w:marLeft w:val="0"/>
      <w:marRight w:val="0"/>
      <w:marTop w:val="0"/>
      <w:marBottom w:val="0"/>
      <w:divBdr>
        <w:top w:val="none" w:sz="0" w:space="0" w:color="auto"/>
        <w:left w:val="none" w:sz="0" w:space="0" w:color="auto"/>
        <w:bottom w:val="none" w:sz="0" w:space="0" w:color="auto"/>
        <w:right w:val="none" w:sz="0" w:space="0" w:color="auto"/>
      </w:divBdr>
    </w:div>
    <w:div w:id="759719563">
      <w:bodyDiv w:val="1"/>
      <w:marLeft w:val="0"/>
      <w:marRight w:val="0"/>
      <w:marTop w:val="0"/>
      <w:marBottom w:val="0"/>
      <w:divBdr>
        <w:top w:val="none" w:sz="0" w:space="0" w:color="auto"/>
        <w:left w:val="none" w:sz="0" w:space="0" w:color="auto"/>
        <w:bottom w:val="none" w:sz="0" w:space="0" w:color="auto"/>
        <w:right w:val="none" w:sz="0" w:space="0" w:color="auto"/>
      </w:divBdr>
    </w:div>
    <w:div w:id="943146937">
      <w:bodyDiv w:val="1"/>
      <w:marLeft w:val="0"/>
      <w:marRight w:val="0"/>
      <w:marTop w:val="0"/>
      <w:marBottom w:val="0"/>
      <w:divBdr>
        <w:top w:val="none" w:sz="0" w:space="0" w:color="auto"/>
        <w:left w:val="none" w:sz="0" w:space="0" w:color="auto"/>
        <w:bottom w:val="none" w:sz="0" w:space="0" w:color="auto"/>
        <w:right w:val="none" w:sz="0" w:space="0" w:color="auto"/>
      </w:divBdr>
      <w:divsChild>
        <w:div w:id="722020126">
          <w:marLeft w:val="0"/>
          <w:marRight w:val="0"/>
          <w:marTop w:val="0"/>
          <w:marBottom w:val="0"/>
          <w:divBdr>
            <w:top w:val="none" w:sz="0" w:space="0" w:color="auto"/>
            <w:left w:val="none" w:sz="0" w:space="0" w:color="auto"/>
            <w:bottom w:val="none" w:sz="0" w:space="0" w:color="auto"/>
            <w:right w:val="none" w:sz="0" w:space="0" w:color="auto"/>
          </w:divBdr>
        </w:div>
      </w:divsChild>
    </w:div>
    <w:div w:id="1010642691">
      <w:bodyDiv w:val="1"/>
      <w:marLeft w:val="0"/>
      <w:marRight w:val="0"/>
      <w:marTop w:val="0"/>
      <w:marBottom w:val="0"/>
      <w:divBdr>
        <w:top w:val="none" w:sz="0" w:space="0" w:color="auto"/>
        <w:left w:val="none" w:sz="0" w:space="0" w:color="auto"/>
        <w:bottom w:val="none" w:sz="0" w:space="0" w:color="auto"/>
        <w:right w:val="none" w:sz="0" w:space="0" w:color="auto"/>
      </w:divBdr>
    </w:div>
    <w:div w:id="1144617493">
      <w:bodyDiv w:val="1"/>
      <w:marLeft w:val="0"/>
      <w:marRight w:val="0"/>
      <w:marTop w:val="0"/>
      <w:marBottom w:val="0"/>
      <w:divBdr>
        <w:top w:val="none" w:sz="0" w:space="0" w:color="auto"/>
        <w:left w:val="none" w:sz="0" w:space="0" w:color="auto"/>
        <w:bottom w:val="none" w:sz="0" w:space="0" w:color="auto"/>
        <w:right w:val="none" w:sz="0" w:space="0" w:color="auto"/>
      </w:divBdr>
    </w:div>
    <w:div w:id="1257903530">
      <w:bodyDiv w:val="1"/>
      <w:marLeft w:val="0"/>
      <w:marRight w:val="0"/>
      <w:marTop w:val="0"/>
      <w:marBottom w:val="0"/>
      <w:divBdr>
        <w:top w:val="none" w:sz="0" w:space="0" w:color="auto"/>
        <w:left w:val="none" w:sz="0" w:space="0" w:color="auto"/>
        <w:bottom w:val="none" w:sz="0" w:space="0" w:color="auto"/>
        <w:right w:val="none" w:sz="0" w:space="0" w:color="auto"/>
      </w:divBdr>
    </w:div>
    <w:div w:id="1267230942">
      <w:bodyDiv w:val="1"/>
      <w:marLeft w:val="0"/>
      <w:marRight w:val="0"/>
      <w:marTop w:val="0"/>
      <w:marBottom w:val="0"/>
      <w:divBdr>
        <w:top w:val="none" w:sz="0" w:space="0" w:color="auto"/>
        <w:left w:val="none" w:sz="0" w:space="0" w:color="auto"/>
        <w:bottom w:val="none" w:sz="0" w:space="0" w:color="auto"/>
        <w:right w:val="none" w:sz="0" w:space="0" w:color="auto"/>
      </w:divBdr>
    </w:div>
    <w:div w:id="1279264368">
      <w:bodyDiv w:val="1"/>
      <w:marLeft w:val="0"/>
      <w:marRight w:val="0"/>
      <w:marTop w:val="0"/>
      <w:marBottom w:val="0"/>
      <w:divBdr>
        <w:top w:val="none" w:sz="0" w:space="0" w:color="auto"/>
        <w:left w:val="none" w:sz="0" w:space="0" w:color="auto"/>
        <w:bottom w:val="none" w:sz="0" w:space="0" w:color="auto"/>
        <w:right w:val="none" w:sz="0" w:space="0" w:color="auto"/>
      </w:divBdr>
    </w:div>
    <w:div w:id="1301038801">
      <w:bodyDiv w:val="1"/>
      <w:marLeft w:val="0"/>
      <w:marRight w:val="0"/>
      <w:marTop w:val="0"/>
      <w:marBottom w:val="0"/>
      <w:divBdr>
        <w:top w:val="none" w:sz="0" w:space="0" w:color="auto"/>
        <w:left w:val="none" w:sz="0" w:space="0" w:color="auto"/>
        <w:bottom w:val="none" w:sz="0" w:space="0" w:color="auto"/>
        <w:right w:val="none" w:sz="0" w:space="0" w:color="auto"/>
      </w:divBdr>
    </w:div>
    <w:div w:id="1387755936">
      <w:bodyDiv w:val="1"/>
      <w:marLeft w:val="0"/>
      <w:marRight w:val="0"/>
      <w:marTop w:val="0"/>
      <w:marBottom w:val="0"/>
      <w:divBdr>
        <w:top w:val="none" w:sz="0" w:space="0" w:color="auto"/>
        <w:left w:val="none" w:sz="0" w:space="0" w:color="auto"/>
        <w:bottom w:val="none" w:sz="0" w:space="0" w:color="auto"/>
        <w:right w:val="none" w:sz="0" w:space="0" w:color="auto"/>
      </w:divBdr>
    </w:div>
    <w:div w:id="1423068563">
      <w:bodyDiv w:val="1"/>
      <w:marLeft w:val="0"/>
      <w:marRight w:val="0"/>
      <w:marTop w:val="0"/>
      <w:marBottom w:val="0"/>
      <w:divBdr>
        <w:top w:val="none" w:sz="0" w:space="0" w:color="auto"/>
        <w:left w:val="none" w:sz="0" w:space="0" w:color="auto"/>
        <w:bottom w:val="none" w:sz="0" w:space="0" w:color="auto"/>
        <w:right w:val="none" w:sz="0" w:space="0" w:color="auto"/>
      </w:divBdr>
    </w:div>
    <w:div w:id="1427536190">
      <w:bodyDiv w:val="1"/>
      <w:marLeft w:val="0"/>
      <w:marRight w:val="0"/>
      <w:marTop w:val="0"/>
      <w:marBottom w:val="0"/>
      <w:divBdr>
        <w:top w:val="none" w:sz="0" w:space="0" w:color="auto"/>
        <w:left w:val="none" w:sz="0" w:space="0" w:color="auto"/>
        <w:bottom w:val="none" w:sz="0" w:space="0" w:color="auto"/>
        <w:right w:val="none" w:sz="0" w:space="0" w:color="auto"/>
      </w:divBdr>
    </w:div>
    <w:div w:id="1436512560">
      <w:bodyDiv w:val="1"/>
      <w:marLeft w:val="0"/>
      <w:marRight w:val="0"/>
      <w:marTop w:val="0"/>
      <w:marBottom w:val="0"/>
      <w:divBdr>
        <w:top w:val="none" w:sz="0" w:space="0" w:color="auto"/>
        <w:left w:val="none" w:sz="0" w:space="0" w:color="auto"/>
        <w:bottom w:val="none" w:sz="0" w:space="0" w:color="auto"/>
        <w:right w:val="none" w:sz="0" w:space="0" w:color="auto"/>
      </w:divBdr>
    </w:div>
    <w:div w:id="1605763616">
      <w:bodyDiv w:val="1"/>
      <w:marLeft w:val="0"/>
      <w:marRight w:val="0"/>
      <w:marTop w:val="0"/>
      <w:marBottom w:val="0"/>
      <w:divBdr>
        <w:top w:val="none" w:sz="0" w:space="0" w:color="auto"/>
        <w:left w:val="none" w:sz="0" w:space="0" w:color="auto"/>
        <w:bottom w:val="none" w:sz="0" w:space="0" w:color="auto"/>
        <w:right w:val="none" w:sz="0" w:space="0" w:color="auto"/>
      </w:divBdr>
    </w:div>
    <w:div w:id="1987665505">
      <w:bodyDiv w:val="1"/>
      <w:marLeft w:val="0"/>
      <w:marRight w:val="0"/>
      <w:marTop w:val="0"/>
      <w:marBottom w:val="0"/>
      <w:divBdr>
        <w:top w:val="none" w:sz="0" w:space="0" w:color="auto"/>
        <w:left w:val="none" w:sz="0" w:space="0" w:color="auto"/>
        <w:bottom w:val="none" w:sz="0" w:space="0" w:color="auto"/>
        <w:right w:val="none" w:sz="0" w:space="0" w:color="auto"/>
      </w:divBdr>
    </w:div>
    <w:div w:id="2091386892">
      <w:bodyDiv w:val="1"/>
      <w:marLeft w:val="0"/>
      <w:marRight w:val="0"/>
      <w:marTop w:val="0"/>
      <w:marBottom w:val="0"/>
      <w:divBdr>
        <w:top w:val="none" w:sz="0" w:space="0" w:color="auto"/>
        <w:left w:val="none" w:sz="0" w:space="0" w:color="auto"/>
        <w:bottom w:val="none" w:sz="0" w:space="0" w:color="auto"/>
        <w:right w:val="none" w:sz="0" w:space="0" w:color="auto"/>
      </w:divBdr>
    </w:div>
    <w:div w:id="213316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E0F90C-D8FB-4E31-9E50-C68A96EFBC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AE46BD7-FBA9-4913-9EF9-C921EB1F0409}">
  <ds:schemaRefs>
    <ds:schemaRef ds:uri="http://schemas.microsoft.com/sharepoint/v3/contenttype/forms"/>
  </ds:schemaRefs>
</ds:datastoreItem>
</file>

<file path=customXml/itemProps3.xml><?xml version="1.0" encoding="utf-8"?>
<ds:datastoreItem xmlns:ds="http://schemas.openxmlformats.org/officeDocument/2006/customXml" ds:itemID="{9F78D44E-74C0-43DE-AA89-30647C91CB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232EFEB-34F7-4E57-A21E-3DA963A0B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dothithanhhuong</dc:creator>
  <cp:lastModifiedBy>OpenPC</cp:lastModifiedBy>
  <cp:revision>3</cp:revision>
  <cp:lastPrinted>2022-08-05T10:16:00Z</cp:lastPrinted>
  <dcterms:created xsi:type="dcterms:W3CDTF">2022-08-05T09:52:00Z</dcterms:created>
  <dcterms:modified xsi:type="dcterms:W3CDTF">2022-08-05T10:47:00Z</dcterms:modified>
</cp:coreProperties>
</file>